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F92" w:rsidRDefault="00C75564" w:rsidP="00FC7F92">
      <w:pPr>
        <w:pStyle w:val="Title"/>
        <w:tabs>
          <w:tab w:val="left" w:pos="567"/>
        </w:tabs>
        <w:rPr>
          <w:rFonts w:cs="Arial"/>
          <w:sz w:val="32"/>
          <w:szCs w:val="32"/>
        </w:rPr>
      </w:pPr>
      <w:bookmarkStart w:id="0" w:name="_GoBack"/>
      <w:bookmarkEnd w:id="0"/>
      <w:r>
        <w:rPr>
          <w:rFonts w:cs="Arial"/>
          <w:sz w:val="32"/>
          <w:szCs w:val="32"/>
        </w:rPr>
        <w:t xml:space="preserve">UNIVERSITATEA TEHNICĂ „GHEORGHE ASACHI” </w:t>
      </w:r>
      <w:r w:rsidR="00FC7F92" w:rsidRPr="00ED03F2">
        <w:rPr>
          <w:rFonts w:cs="Arial"/>
          <w:sz w:val="32"/>
          <w:szCs w:val="32"/>
        </w:rPr>
        <w:t xml:space="preserve">DIN IAŞI </w:t>
      </w:r>
    </w:p>
    <w:p w:rsidR="00FC7F92" w:rsidRPr="00611FEC" w:rsidRDefault="00FC7F92" w:rsidP="00930BE5">
      <w:pPr>
        <w:pStyle w:val="Title"/>
        <w:tabs>
          <w:tab w:val="left" w:pos="567"/>
        </w:tabs>
        <w:jc w:val="left"/>
        <w:rPr>
          <w:rFonts w:ascii="Times New Roman" w:hAnsi="Times New Roman"/>
          <w:sz w:val="24"/>
          <w:szCs w:val="24"/>
        </w:rPr>
      </w:pPr>
    </w:p>
    <w:p w:rsidR="00FC7F92" w:rsidRDefault="00590901" w:rsidP="00FC7F92">
      <w:pPr>
        <w:tabs>
          <w:tab w:val="left" w:pos="567"/>
        </w:tabs>
        <w:rPr>
          <w:b/>
          <w:bCs/>
          <w:sz w:val="24"/>
          <w:szCs w:val="24"/>
        </w:rPr>
      </w:pPr>
      <w:r>
        <w:rPr>
          <w:noProof/>
        </w:rPr>
        <w:drawing>
          <wp:anchor distT="0" distB="0" distL="114300" distR="114300" simplePos="0" relativeHeight="251657728" behindDoc="0" locked="0" layoutInCell="1" allowOverlap="1">
            <wp:simplePos x="0" y="0"/>
            <wp:positionH relativeFrom="column">
              <wp:posOffset>1743075</wp:posOffset>
            </wp:positionH>
            <wp:positionV relativeFrom="paragraph">
              <wp:posOffset>-3175</wp:posOffset>
            </wp:positionV>
            <wp:extent cx="2628900" cy="3524250"/>
            <wp:effectExtent l="0" t="0" r="0" b="0"/>
            <wp:wrapSquare wrapText="right"/>
            <wp:docPr id="2" name="Picture 5" descr="EMBLEMA UTI stan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MBLEMA UTI stang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8900" cy="3524250"/>
                    </a:xfrm>
                    <a:prstGeom prst="rect">
                      <a:avLst/>
                    </a:prstGeom>
                    <a:noFill/>
                    <a:ln>
                      <a:noFill/>
                    </a:ln>
                  </pic:spPr>
                </pic:pic>
              </a:graphicData>
            </a:graphic>
          </wp:anchor>
        </w:drawing>
      </w:r>
      <w:r w:rsidR="00FC7F92">
        <w:rPr>
          <w:b/>
          <w:bCs/>
          <w:sz w:val="24"/>
          <w:szCs w:val="24"/>
        </w:rPr>
        <w:br w:type="textWrapping" w:clear="all"/>
      </w:r>
    </w:p>
    <w:p w:rsidR="00CC1271" w:rsidRDefault="00CC1271" w:rsidP="00FC7F92">
      <w:pPr>
        <w:tabs>
          <w:tab w:val="left" w:pos="567"/>
        </w:tabs>
        <w:rPr>
          <w:b/>
          <w:bCs/>
          <w:sz w:val="24"/>
          <w:szCs w:val="24"/>
        </w:rPr>
      </w:pPr>
    </w:p>
    <w:p w:rsidR="00CC1271" w:rsidRDefault="00CC1271" w:rsidP="00FC7F92">
      <w:pPr>
        <w:tabs>
          <w:tab w:val="left" w:pos="567"/>
        </w:tabs>
        <w:rPr>
          <w:b/>
          <w:bCs/>
          <w:sz w:val="24"/>
          <w:szCs w:val="24"/>
        </w:rPr>
      </w:pPr>
    </w:p>
    <w:p w:rsidR="00FC7F92" w:rsidRPr="00590901" w:rsidRDefault="00DF12C9" w:rsidP="00FC7F92">
      <w:pPr>
        <w:pStyle w:val="BodyText"/>
        <w:tabs>
          <w:tab w:val="left" w:pos="567"/>
        </w:tabs>
        <w:jc w:val="center"/>
        <w:rPr>
          <w:rFonts w:ascii="Trebuchet MS" w:hAnsi="Trebuchet MS" w:cs="Arial"/>
          <w:b/>
          <w:caps/>
          <w:color w:val="FF0000"/>
          <w:sz w:val="40"/>
          <w:szCs w:val="40"/>
          <w:lang w:val="ro-RO"/>
        </w:rPr>
      </w:pPr>
      <w:r w:rsidRPr="00590901">
        <w:rPr>
          <w:rFonts w:ascii="Trebuchet MS" w:hAnsi="Trebuchet MS" w:cs="Arial"/>
          <w:b/>
          <w:caps/>
          <w:color w:val="FF0000"/>
          <w:sz w:val="40"/>
          <w:szCs w:val="40"/>
          <w:lang w:val="ro-RO"/>
        </w:rPr>
        <w:t>PROCEDURĂ PRIVIND ACORDAREA GRADAȚIILOR DE MERIT PENTRU PERSONALUL DIDACTIC</w:t>
      </w:r>
      <w:r w:rsidR="00EE16A4" w:rsidRPr="00590901">
        <w:rPr>
          <w:rFonts w:ascii="Trebuchet MS" w:hAnsi="Trebuchet MS" w:cs="Arial"/>
          <w:b/>
          <w:caps/>
          <w:color w:val="FF0000"/>
          <w:sz w:val="40"/>
          <w:szCs w:val="40"/>
          <w:lang w:val="ro-RO"/>
        </w:rPr>
        <w:t xml:space="preserve"> AUXILIAR</w:t>
      </w:r>
      <w:r w:rsidRPr="00590901">
        <w:rPr>
          <w:rFonts w:ascii="Trebuchet MS" w:hAnsi="Trebuchet MS" w:cs="Arial"/>
          <w:b/>
          <w:caps/>
          <w:color w:val="FF0000"/>
          <w:sz w:val="40"/>
          <w:szCs w:val="40"/>
          <w:lang w:val="ro-RO"/>
        </w:rPr>
        <w:t xml:space="preserve"> DIN CADRUL</w:t>
      </w:r>
      <w:r w:rsidR="00FC7F92" w:rsidRPr="00590901">
        <w:rPr>
          <w:rFonts w:ascii="Trebuchet MS" w:hAnsi="Trebuchet MS" w:cs="Arial"/>
          <w:b/>
          <w:caps/>
          <w:color w:val="FF0000"/>
          <w:sz w:val="40"/>
          <w:szCs w:val="40"/>
          <w:lang w:val="ro-RO"/>
        </w:rPr>
        <w:t xml:space="preserve"> UNIVERSITĂŢII TEHNICE „GHEORGHE ASACHI” DIN IAŞI</w:t>
      </w:r>
    </w:p>
    <w:p w:rsidR="00FC7F92" w:rsidRPr="00590901" w:rsidRDefault="009E7640" w:rsidP="00FC7F92">
      <w:pPr>
        <w:pStyle w:val="BodyText"/>
        <w:tabs>
          <w:tab w:val="left" w:pos="567"/>
        </w:tabs>
        <w:jc w:val="center"/>
        <w:rPr>
          <w:rFonts w:ascii="Trebuchet MS" w:hAnsi="Trebuchet MS" w:cs="Arial"/>
          <w:b/>
          <w:caps/>
          <w:color w:val="FF0000"/>
          <w:sz w:val="40"/>
          <w:szCs w:val="40"/>
          <w:lang w:val="ro-RO"/>
        </w:rPr>
      </w:pPr>
      <w:r w:rsidRPr="00590901">
        <w:rPr>
          <w:rFonts w:ascii="Trebuchet MS" w:hAnsi="Trebuchet MS" w:cs="Arial"/>
          <w:b/>
          <w:caps/>
          <w:color w:val="FF0000"/>
          <w:sz w:val="40"/>
          <w:szCs w:val="40"/>
          <w:lang w:val="ro-RO"/>
        </w:rPr>
        <w:t xml:space="preserve">COD </w:t>
      </w:r>
      <w:r w:rsidR="00FC7F92" w:rsidRPr="00590901">
        <w:rPr>
          <w:rFonts w:ascii="Trebuchet MS" w:hAnsi="Trebuchet MS" w:cs="Arial"/>
          <w:b/>
          <w:caps/>
          <w:color w:val="FF0000"/>
          <w:sz w:val="40"/>
          <w:szCs w:val="40"/>
          <w:lang w:val="ro-RO"/>
        </w:rPr>
        <w:t>TUIASI.</w:t>
      </w:r>
      <w:r w:rsidR="002A0D8D">
        <w:rPr>
          <w:rFonts w:ascii="Trebuchet MS" w:hAnsi="Trebuchet MS" w:cs="Arial"/>
          <w:b/>
          <w:caps/>
          <w:color w:val="FF0000"/>
          <w:sz w:val="40"/>
          <w:szCs w:val="40"/>
          <w:lang w:val="ro-RO"/>
        </w:rPr>
        <w:t>POB.43</w:t>
      </w:r>
    </w:p>
    <w:p w:rsidR="00FC7F92" w:rsidRDefault="00FC7F92" w:rsidP="00FC7F92">
      <w:pPr>
        <w:pStyle w:val="BodyText"/>
        <w:tabs>
          <w:tab w:val="left" w:pos="567"/>
        </w:tabs>
        <w:jc w:val="center"/>
        <w:rPr>
          <w:rFonts w:ascii="Arial" w:hAnsi="Arial" w:cs="Arial"/>
          <w:caps/>
          <w:color w:val="FF0000"/>
          <w:sz w:val="24"/>
          <w:szCs w:val="24"/>
          <w:lang w:val="ro-RO"/>
        </w:rPr>
      </w:pPr>
    </w:p>
    <w:p w:rsidR="00CC1271" w:rsidRDefault="00CC1271" w:rsidP="00FC7F92">
      <w:pPr>
        <w:pStyle w:val="BodyText"/>
        <w:tabs>
          <w:tab w:val="left" w:pos="567"/>
        </w:tabs>
        <w:jc w:val="center"/>
        <w:rPr>
          <w:rFonts w:ascii="Arial" w:hAnsi="Arial" w:cs="Arial"/>
          <w:caps/>
          <w:color w:val="FF0000"/>
          <w:sz w:val="24"/>
          <w:szCs w:val="24"/>
          <w:lang w:val="ro-RO"/>
        </w:rPr>
      </w:pPr>
    </w:p>
    <w:p w:rsidR="00FC7F92" w:rsidRDefault="00FC7F92" w:rsidP="00FC7F92">
      <w:pPr>
        <w:pStyle w:val="BodyText"/>
        <w:rPr>
          <w:rFonts w:ascii="Arial" w:hAnsi="Arial" w:cs="Arial"/>
          <w:b/>
          <w:sz w:val="22"/>
          <w:szCs w:val="22"/>
          <w:lang w:eastAsia="ro-RO"/>
        </w:rPr>
      </w:pPr>
      <w:r w:rsidRPr="00EA574C">
        <w:rPr>
          <w:rFonts w:ascii="Arial" w:hAnsi="Arial" w:cs="Arial"/>
          <w:b/>
          <w:sz w:val="22"/>
          <w:szCs w:val="22"/>
          <w:lang w:eastAsia="ro-RO"/>
        </w:rPr>
        <w:t>1. LISTA RESPONSABILILOR CU ELABORAREA, VERIFICAREA ŞI APROBAREA EDIŢIEI/ REVIZIEI</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1594"/>
        <w:gridCol w:w="1595"/>
        <w:gridCol w:w="1595"/>
        <w:gridCol w:w="1597"/>
        <w:gridCol w:w="1597"/>
        <w:gridCol w:w="872"/>
        <w:gridCol w:w="1005"/>
      </w:tblGrid>
      <w:tr w:rsidR="00FC7F92" w:rsidRPr="00BE08C9">
        <w:tc>
          <w:tcPr>
            <w:tcW w:w="809" w:type="pct"/>
            <w:vAlign w:val="center"/>
          </w:tcPr>
          <w:p w:rsidR="00FC7F92" w:rsidRPr="00BE08C9" w:rsidRDefault="00FC7F92" w:rsidP="00FC7F92">
            <w:pPr>
              <w:jc w:val="center"/>
              <w:rPr>
                <w:rFonts w:ascii="Arial" w:hAnsi="Arial" w:cs="Arial"/>
                <w:b/>
                <w:bCs/>
              </w:rPr>
            </w:pPr>
            <w:r w:rsidRPr="00BE08C9">
              <w:rPr>
                <w:rFonts w:ascii="Arial" w:hAnsi="Arial" w:cs="Arial"/>
                <w:b/>
                <w:bCs/>
              </w:rPr>
              <w:t>ELABORAT</w:t>
            </w:r>
          </w:p>
        </w:tc>
        <w:tc>
          <w:tcPr>
            <w:tcW w:w="809" w:type="pct"/>
            <w:vAlign w:val="center"/>
          </w:tcPr>
          <w:p w:rsidR="00FC7F92" w:rsidRPr="00BE08C9" w:rsidRDefault="00FC7F92" w:rsidP="00FC7F92">
            <w:pPr>
              <w:jc w:val="center"/>
              <w:rPr>
                <w:rFonts w:ascii="Arial" w:hAnsi="Arial" w:cs="Arial"/>
                <w:b/>
                <w:bCs/>
              </w:rPr>
            </w:pPr>
            <w:r w:rsidRPr="00BE08C9">
              <w:rPr>
                <w:rFonts w:ascii="Arial" w:hAnsi="Arial" w:cs="Arial"/>
                <w:b/>
                <w:bCs/>
              </w:rPr>
              <w:t>VERIFICAT</w:t>
            </w:r>
          </w:p>
        </w:tc>
        <w:tc>
          <w:tcPr>
            <w:tcW w:w="809" w:type="pct"/>
            <w:vAlign w:val="center"/>
          </w:tcPr>
          <w:p w:rsidR="00FC7F92" w:rsidRPr="00BE08C9" w:rsidRDefault="00FC7F92" w:rsidP="00FC7F92">
            <w:pPr>
              <w:jc w:val="center"/>
              <w:rPr>
                <w:rFonts w:ascii="Arial" w:hAnsi="Arial" w:cs="Arial"/>
                <w:b/>
                <w:bCs/>
              </w:rPr>
            </w:pPr>
            <w:r>
              <w:rPr>
                <w:rFonts w:ascii="Arial" w:hAnsi="Arial" w:cs="Arial"/>
                <w:b/>
                <w:bCs/>
              </w:rPr>
              <w:t>AVIZAT</w:t>
            </w:r>
          </w:p>
        </w:tc>
        <w:tc>
          <w:tcPr>
            <w:tcW w:w="1620" w:type="pct"/>
            <w:gridSpan w:val="2"/>
          </w:tcPr>
          <w:p w:rsidR="00FC7F92" w:rsidRPr="00BE08C9" w:rsidRDefault="00FC7F92" w:rsidP="00FC7F92">
            <w:pPr>
              <w:jc w:val="center"/>
              <w:rPr>
                <w:rFonts w:ascii="Arial" w:hAnsi="Arial" w:cs="Arial"/>
                <w:b/>
                <w:bCs/>
                <w:caps/>
              </w:rPr>
            </w:pPr>
            <w:r w:rsidRPr="00BE08C9">
              <w:rPr>
                <w:rFonts w:ascii="Arial" w:hAnsi="Arial" w:cs="Arial"/>
                <w:b/>
                <w:bCs/>
                <w:caps/>
              </w:rPr>
              <w:t>aprobat</w:t>
            </w:r>
          </w:p>
        </w:tc>
        <w:tc>
          <w:tcPr>
            <w:tcW w:w="442" w:type="pct"/>
            <w:vAlign w:val="center"/>
          </w:tcPr>
          <w:p w:rsidR="00FC7F92" w:rsidRPr="00BE08C9" w:rsidRDefault="00FC7F92" w:rsidP="00FC7F92">
            <w:pPr>
              <w:jc w:val="center"/>
              <w:rPr>
                <w:rFonts w:ascii="Arial" w:hAnsi="Arial" w:cs="Arial"/>
                <w:b/>
                <w:bCs/>
              </w:rPr>
            </w:pPr>
            <w:r w:rsidRPr="00BE08C9">
              <w:rPr>
                <w:rFonts w:ascii="Arial" w:hAnsi="Arial" w:cs="Arial"/>
                <w:b/>
                <w:bCs/>
              </w:rPr>
              <w:t>EDIŢIA</w:t>
            </w:r>
          </w:p>
        </w:tc>
        <w:tc>
          <w:tcPr>
            <w:tcW w:w="510" w:type="pct"/>
            <w:vAlign w:val="center"/>
          </w:tcPr>
          <w:p w:rsidR="00FC7F92" w:rsidRPr="00BE08C9" w:rsidRDefault="00FC7F92" w:rsidP="00FC7F92">
            <w:pPr>
              <w:jc w:val="center"/>
              <w:rPr>
                <w:rFonts w:ascii="Arial" w:hAnsi="Arial" w:cs="Arial"/>
                <w:b/>
                <w:bCs/>
              </w:rPr>
            </w:pPr>
            <w:r w:rsidRPr="00BE08C9">
              <w:rPr>
                <w:rFonts w:ascii="Arial" w:hAnsi="Arial" w:cs="Arial"/>
                <w:b/>
                <w:bCs/>
              </w:rPr>
              <w:t>REVIZIA</w:t>
            </w:r>
          </w:p>
        </w:tc>
      </w:tr>
      <w:tr w:rsidR="00930BE5" w:rsidRPr="007C1CDB">
        <w:tc>
          <w:tcPr>
            <w:tcW w:w="809" w:type="pct"/>
            <w:vAlign w:val="center"/>
          </w:tcPr>
          <w:p w:rsidR="00930BE5" w:rsidRPr="007C1CDB" w:rsidRDefault="00930BE5" w:rsidP="00FC7F92">
            <w:pPr>
              <w:tabs>
                <w:tab w:val="left" w:pos="567"/>
              </w:tabs>
              <w:jc w:val="center"/>
              <w:rPr>
                <w:rFonts w:ascii="Arial" w:hAnsi="Arial" w:cs="Arial"/>
                <w:bCs/>
                <w:sz w:val="16"/>
                <w:szCs w:val="16"/>
              </w:rPr>
            </w:pPr>
            <w:r>
              <w:rPr>
                <w:rFonts w:ascii="Arial" w:hAnsi="Arial" w:cs="Arial"/>
                <w:bCs/>
                <w:sz w:val="16"/>
                <w:szCs w:val="16"/>
              </w:rPr>
              <w:t>Direcţia Generală - Administra</w:t>
            </w:r>
            <w:r w:rsidRPr="007C1CDB">
              <w:rPr>
                <w:rFonts w:ascii="Arial" w:hAnsi="Arial" w:cs="Arial"/>
                <w:bCs/>
                <w:sz w:val="16"/>
                <w:szCs w:val="16"/>
              </w:rPr>
              <w:t>tivă</w:t>
            </w:r>
          </w:p>
        </w:tc>
        <w:tc>
          <w:tcPr>
            <w:tcW w:w="809" w:type="pct"/>
            <w:vAlign w:val="center"/>
          </w:tcPr>
          <w:p w:rsidR="00930BE5" w:rsidRDefault="00930BE5" w:rsidP="00047A85">
            <w:pPr>
              <w:tabs>
                <w:tab w:val="left" w:pos="567"/>
              </w:tabs>
              <w:jc w:val="center"/>
              <w:rPr>
                <w:rFonts w:ascii="Arial" w:hAnsi="Arial" w:cs="Arial"/>
                <w:bCs/>
                <w:sz w:val="16"/>
                <w:szCs w:val="16"/>
              </w:rPr>
            </w:pPr>
            <w:r w:rsidRPr="007C1CDB">
              <w:rPr>
                <w:rFonts w:ascii="Arial" w:hAnsi="Arial" w:cs="Arial"/>
                <w:bCs/>
                <w:sz w:val="16"/>
                <w:szCs w:val="16"/>
              </w:rPr>
              <w:t>Prorector</w:t>
            </w:r>
            <w:r w:rsidR="005541E1">
              <w:rPr>
                <w:rFonts w:ascii="Arial" w:hAnsi="Arial" w:cs="Arial"/>
                <w:bCs/>
                <w:sz w:val="16"/>
                <w:szCs w:val="16"/>
              </w:rPr>
              <w:t>at</w:t>
            </w:r>
            <w:r w:rsidRPr="007C1CDB">
              <w:rPr>
                <w:rFonts w:ascii="Arial" w:hAnsi="Arial" w:cs="Arial"/>
                <w:bCs/>
                <w:sz w:val="16"/>
                <w:szCs w:val="16"/>
              </w:rPr>
              <w:t xml:space="preserve"> </w:t>
            </w:r>
            <w:r>
              <w:rPr>
                <w:rFonts w:ascii="Arial" w:hAnsi="Arial" w:cs="Arial"/>
                <w:bCs/>
                <w:sz w:val="16"/>
                <w:szCs w:val="16"/>
              </w:rPr>
              <w:t>Managementul Resurselor</w:t>
            </w:r>
          </w:p>
          <w:p w:rsidR="00930BE5" w:rsidRPr="007C1CDB" w:rsidRDefault="00930BE5" w:rsidP="00047A85">
            <w:pPr>
              <w:tabs>
                <w:tab w:val="left" w:pos="567"/>
              </w:tabs>
              <w:jc w:val="center"/>
              <w:rPr>
                <w:rFonts w:ascii="Arial" w:hAnsi="Arial" w:cs="Arial"/>
                <w:bCs/>
                <w:sz w:val="16"/>
                <w:szCs w:val="16"/>
              </w:rPr>
            </w:pPr>
            <w:r>
              <w:rPr>
                <w:rFonts w:ascii="Arial" w:hAnsi="Arial" w:cs="Arial"/>
                <w:bCs/>
                <w:sz w:val="16"/>
                <w:szCs w:val="16"/>
              </w:rPr>
              <w:t>CEAC</w:t>
            </w:r>
          </w:p>
        </w:tc>
        <w:tc>
          <w:tcPr>
            <w:tcW w:w="809" w:type="pct"/>
            <w:vAlign w:val="center"/>
          </w:tcPr>
          <w:p w:rsidR="00930BE5" w:rsidRPr="007C1CDB" w:rsidRDefault="00930BE5" w:rsidP="00FC7F92">
            <w:pPr>
              <w:tabs>
                <w:tab w:val="left" w:pos="567"/>
              </w:tabs>
              <w:jc w:val="center"/>
              <w:rPr>
                <w:rFonts w:ascii="Arial" w:hAnsi="Arial" w:cs="Arial"/>
                <w:bCs/>
                <w:sz w:val="16"/>
                <w:szCs w:val="16"/>
              </w:rPr>
            </w:pPr>
            <w:r w:rsidRPr="007C1CDB">
              <w:rPr>
                <w:rFonts w:ascii="Arial" w:hAnsi="Arial" w:cs="Arial"/>
                <w:bCs/>
                <w:sz w:val="16"/>
                <w:szCs w:val="16"/>
              </w:rPr>
              <w:t>CEAC</w:t>
            </w:r>
          </w:p>
        </w:tc>
        <w:tc>
          <w:tcPr>
            <w:tcW w:w="810" w:type="pct"/>
            <w:vAlign w:val="center"/>
          </w:tcPr>
          <w:p w:rsidR="00930BE5" w:rsidRPr="007C1CDB" w:rsidRDefault="005541E1" w:rsidP="00FC7F92">
            <w:pPr>
              <w:tabs>
                <w:tab w:val="left" w:pos="567"/>
              </w:tabs>
              <w:jc w:val="center"/>
              <w:rPr>
                <w:rFonts w:ascii="Arial" w:hAnsi="Arial" w:cs="Arial"/>
                <w:bCs/>
                <w:sz w:val="16"/>
                <w:szCs w:val="16"/>
              </w:rPr>
            </w:pPr>
            <w:r>
              <w:rPr>
                <w:rFonts w:ascii="Arial" w:hAnsi="Arial" w:cs="Arial"/>
                <w:bCs/>
                <w:sz w:val="16"/>
                <w:szCs w:val="16"/>
              </w:rPr>
              <w:t>CONSILIUL DE ADMINISTRAŢIE</w:t>
            </w:r>
          </w:p>
        </w:tc>
        <w:tc>
          <w:tcPr>
            <w:tcW w:w="810" w:type="pct"/>
            <w:shd w:val="clear" w:color="auto" w:fill="auto"/>
            <w:vAlign w:val="center"/>
          </w:tcPr>
          <w:p w:rsidR="00930BE5" w:rsidRPr="007C1CDB" w:rsidRDefault="00930BE5" w:rsidP="00FC7F92">
            <w:pPr>
              <w:tabs>
                <w:tab w:val="left" w:pos="567"/>
              </w:tabs>
              <w:jc w:val="center"/>
              <w:rPr>
                <w:rFonts w:ascii="Arial" w:hAnsi="Arial" w:cs="Arial"/>
                <w:bCs/>
                <w:sz w:val="16"/>
                <w:szCs w:val="16"/>
              </w:rPr>
            </w:pPr>
            <w:r w:rsidRPr="007C1CDB">
              <w:rPr>
                <w:rFonts w:ascii="Arial" w:hAnsi="Arial" w:cs="Arial"/>
                <w:bCs/>
                <w:sz w:val="16"/>
                <w:szCs w:val="16"/>
              </w:rPr>
              <w:t>SENAT</w:t>
            </w:r>
            <w:r w:rsidR="008070BD">
              <w:rPr>
                <w:rFonts w:ascii="Arial" w:hAnsi="Arial" w:cs="Arial"/>
                <w:bCs/>
                <w:sz w:val="16"/>
                <w:szCs w:val="16"/>
              </w:rPr>
              <w:t>UL</w:t>
            </w:r>
          </w:p>
        </w:tc>
        <w:tc>
          <w:tcPr>
            <w:tcW w:w="442" w:type="pct"/>
            <w:vMerge w:val="restart"/>
            <w:vAlign w:val="center"/>
          </w:tcPr>
          <w:p w:rsidR="00930BE5" w:rsidRPr="007C1CDB" w:rsidRDefault="00930BE5" w:rsidP="00FC7F92">
            <w:pPr>
              <w:jc w:val="center"/>
              <w:rPr>
                <w:rFonts w:ascii="Arial" w:hAnsi="Arial" w:cs="Arial"/>
                <w:bCs/>
                <w:sz w:val="16"/>
                <w:szCs w:val="16"/>
              </w:rPr>
            </w:pPr>
            <w:r w:rsidRPr="007C1CDB">
              <w:rPr>
                <w:rFonts w:ascii="Arial" w:hAnsi="Arial" w:cs="Arial"/>
                <w:bCs/>
                <w:sz w:val="16"/>
                <w:szCs w:val="16"/>
              </w:rPr>
              <w:t>1</w:t>
            </w:r>
          </w:p>
        </w:tc>
        <w:tc>
          <w:tcPr>
            <w:tcW w:w="510" w:type="pct"/>
            <w:vMerge w:val="restart"/>
            <w:vAlign w:val="center"/>
          </w:tcPr>
          <w:p w:rsidR="00930BE5" w:rsidRPr="007C1CDB" w:rsidRDefault="0096125C" w:rsidP="00FC7F92">
            <w:pPr>
              <w:jc w:val="center"/>
              <w:rPr>
                <w:rFonts w:ascii="Arial" w:hAnsi="Arial" w:cs="Arial"/>
                <w:bCs/>
                <w:sz w:val="16"/>
                <w:szCs w:val="16"/>
              </w:rPr>
            </w:pPr>
            <w:r>
              <w:rPr>
                <w:rFonts w:ascii="Arial" w:hAnsi="Arial" w:cs="Arial"/>
                <w:bCs/>
                <w:sz w:val="16"/>
                <w:szCs w:val="16"/>
              </w:rPr>
              <w:t>0</w:t>
            </w:r>
          </w:p>
        </w:tc>
      </w:tr>
      <w:tr w:rsidR="00930BE5" w:rsidRPr="007C1CDB">
        <w:tc>
          <w:tcPr>
            <w:tcW w:w="809" w:type="pct"/>
            <w:vAlign w:val="center"/>
          </w:tcPr>
          <w:p w:rsidR="00930BE5" w:rsidRDefault="00930BE5" w:rsidP="00FC7F92">
            <w:pPr>
              <w:jc w:val="center"/>
              <w:rPr>
                <w:rFonts w:ascii="Arial" w:hAnsi="Arial" w:cs="Arial"/>
                <w:bCs/>
                <w:sz w:val="16"/>
                <w:szCs w:val="16"/>
              </w:rPr>
            </w:pPr>
            <w:r>
              <w:rPr>
                <w:rFonts w:ascii="Arial" w:hAnsi="Arial" w:cs="Arial"/>
                <w:bCs/>
                <w:sz w:val="16"/>
                <w:szCs w:val="16"/>
              </w:rPr>
              <w:t xml:space="preserve">dr.ec.jr. </w:t>
            </w:r>
          </w:p>
          <w:p w:rsidR="00930BE5" w:rsidRPr="007C1CDB" w:rsidRDefault="00930BE5" w:rsidP="00FC7F92">
            <w:pPr>
              <w:jc w:val="center"/>
              <w:rPr>
                <w:rFonts w:ascii="Arial" w:hAnsi="Arial" w:cs="Arial"/>
                <w:bCs/>
                <w:sz w:val="16"/>
                <w:szCs w:val="16"/>
              </w:rPr>
            </w:pPr>
            <w:r>
              <w:rPr>
                <w:rFonts w:ascii="Arial" w:hAnsi="Arial" w:cs="Arial"/>
                <w:bCs/>
                <w:sz w:val="16"/>
                <w:szCs w:val="16"/>
              </w:rPr>
              <w:t>Petru CONDREA</w:t>
            </w:r>
          </w:p>
        </w:tc>
        <w:tc>
          <w:tcPr>
            <w:tcW w:w="809" w:type="pct"/>
            <w:vAlign w:val="center"/>
          </w:tcPr>
          <w:p w:rsidR="00930BE5" w:rsidRDefault="00930BE5" w:rsidP="00047A85">
            <w:pPr>
              <w:jc w:val="center"/>
              <w:rPr>
                <w:rFonts w:ascii="Arial" w:hAnsi="Arial" w:cs="Arial"/>
                <w:bCs/>
                <w:sz w:val="16"/>
                <w:szCs w:val="16"/>
              </w:rPr>
            </w:pPr>
            <w:r>
              <w:rPr>
                <w:rFonts w:ascii="Arial" w:hAnsi="Arial" w:cs="Arial"/>
                <w:bCs/>
                <w:sz w:val="16"/>
                <w:szCs w:val="16"/>
              </w:rPr>
              <w:t>prof.dr.ing.</w:t>
            </w:r>
          </w:p>
          <w:p w:rsidR="00CC1271" w:rsidRDefault="00CC1271" w:rsidP="00CC1271">
            <w:pPr>
              <w:jc w:val="center"/>
              <w:rPr>
                <w:rFonts w:ascii="Arial" w:hAnsi="Arial" w:cs="Arial"/>
                <w:bCs/>
                <w:sz w:val="16"/>
                <w:szCs w:val="16"/>
              </w:rPr>
            </w:pPr>
            <w:r>
              <w:rPr>
                <w:rFonts w:ascii="Arial" w:hAnsi="Arial" w:cs="Arial"/>
                <w:bCs/>
                <w:sz w:val="16"/>
                <w:szCs w:val="16"/>
              </w:rPr>
              <w:t>Dumitru Marcel ISTRATE</w:t>
            </w:r>
          </w:p>
          <w:p w:rsidR="00930BE5" w:rsidRPr="007C1CDB" w:rsidRDefault="00930BE5" w:rsidP="00CC1271">
            <w:pPr>
              <w:jc w:val="center"/>
              <w:rPr>
                <w:rFonts w:ascii="Arial" w:hAnsi="Arial" w:cs="Arial"/>
                <w:bCs/>
                <w:sz w:val="16"/>
                <w:szCs w:val="16"/>
              </w:rPr>
            </w:pPr>
            <w:proofErr w:type="gramStart"/>
            <w:r>
              <w:rPr>
                <w:rFonts w:ascii="Arial" w:hAnsi="Arial" w:cs="Arial"/>
                <w:bCs/>
                <w:sz w:val="16"/>
                <w:szCs w:val="16"/>
              </w:rPr>
              <w:t>ing</w:t>
            </w:r>
            <w:proofErr w:type="gramEnd"/>
            <w:r>
              <w:rPr>
                <w:rFonts w:ascii="Arial" w:hAnsi="Arial" w:cs="Arial"/>
                <w:bCs/>
                <w:sz w:val="16"/>
                <w:szCs w:val="16"/>
              </w:rPr>
              <w:t>. Delia TODEREAN</w:t>
            </w:r>
          </w:p>
        </w:tc>
        <w:tc>
          <w:tcPr>
            <w:tcW w:w="809" w:type="pct"/>
            <w:vAlign w:val="center"/>
          </w:tcPr>
          <w:p w:rsidR="00930BE5" w:rsidRPr="007C1CDB" w:rsidRDefault="00930BE5" w:rsidP="00FC7F92">
            <w:pPr>
              <w:jc w:val="center"/>
              <w:rPr>
                <w:rFonts w:ascii="Arial" w:hAnsi="Arial" w:cs="Arial"/>
                <w:bCs/>
                <w:sz w:val="16"/>
                <w:szCs w:val="16"/>
              </w:rPr>
            </w:pPr>
            <w:r>
              <w:rPr>
                <w:rFonts w:ascii="Arial" w:hAnsi="Arial" w:cs="Arial"/>
                <w:bCs/>
                <w:sz w:val="16"/>
                <w:szCs w:val="16"/>
              </w:rPr>
              <w:t>prof.dr.ing. Constantin SĂRMĂŞANU-CHIHAI</w:t>
            </w:r>
          </w:p>
        </w:tc>
        <w:tc>
          <w:tcPr>
            <w:tcW w:w="810" w:type="pct"/>
            <w:vAlign w:val="center"/>
          </w:tcPr>
          <w:p w:rsidR="00930BE5" w:rsidRDefault="00930BE5" w:rsidP="009E7640">
            <w:pPr>
              <w:jc w:val="center"/>
              <w:rPr>
                <w:rFonts w:ascii="Arial" w:hAnsi="Arial" w:cs="Arial"/>
                <w:bCs/>
                <w:sz w:val="16"/>
                <w:szCs w:val="16"/>
              </w:rPr>
            </w:pPr>
            <w:r>
              <w:rPr>
                <w:rFonts w:ascii="Arial" w:hAnsi="Arial" w:cs="Arial"/>
                <w:bCs/>
                <w:sz w:val="16"/>
                <w:szCs w:val="16"/>
              </w:rPr>
              <w:t>prof.dr.ing.</w:t>
            </w:r>
          </w:p>
          <w:p w:rsidR="00930BE5" w:rsidRPr="007C1CDB" w:rsidRDefault="00930BE5" w:rsidP="00047A85">
            <w:pPr>
              <w:jc w:val="center"/>
              <w:rPr>
                <w:rFonts w:ascii="Arial" w:hAnsi="Arial" w:cs="Arial"/>
                <w:bCs/>
                <w:sz w:val="16"/>
                <w:szCs w:val="16"/>
              </w:rPr>
            </w:pPr>
            <w:r>
              <w:rPr>
                <w:rFonts w:ascii="Arial" w:hAnsi="Arial" w:cs="Arial"/>
                <w:bCs/>
                <w:sz w:val="16"/>
                <w:szCs w:val="16"/>
              </w:rPr>
              <w:t>Dan CAȘCAVAL</w:t>
            </w:r>
          </w:p>
        </w:tc>
        <w:tc>
          <w:tcPr>
            <w:tcW w:w="810" w:type="pct"/>
            <w:shd w:val="clear" w:color="auto" w:fill="auto"/>
            <w:vAlign w:val="center"/>
          </w:tcPr>
          <w:p w:rsidR="00930BE5" w:rsidRDefault="00930BE5" w:rsidP="00047A85">
            <w:pPr>
              <w:jc w:val="center"/>
              <w:rPr>
                <w:rFonts w:ascii="Arial" w:hAnsi="Arial" w:cs="Arial"/>
                <w:bCs/>
                <w:sz w:val="16"/>
                <w:szCs w:val="16"/>
              </w:rPr>
            </w:pPr>
            <w:r>
              <w:rPr>
                <w:rFonts w:ascii="Arial" w:hAnsi="Arial" w:cs="Arial"/>
                <w:bCs/>
                <w:sz w:val="16"/>
                <w:szCs w:val="16"/>
              </w:rPr>
              <w:t>prof.dr.ing.</w:t>
            </w:r>
          </w:p>
          <w:p w:rsidR="00930BE5" w:rsidRPr="007C1CDB" w:rsidRDefault="00930BE5" w:rsidP="00047A85">
            <w:pPr>
              <w:jc w:val="center"/>
              <w:rPr>
                <w:rFonts w:ascii="Arial" w:hAnsi="Arial" w:cs="Arial"/>
                <w:bCs/>
                <w:sz w:val="16"/>
                <w:szCs w:val="16"/>
              </w:rPr>
            </w:pPr>
            <w:r>
              <w:rPr>
                <w:rFonts w:ascii="Arial" w:hAnsi="Arial" w:cs="Arial"/>
                <w:bCs/>
                <w:sz w:val="16"/>
                <w:szCs w:val="16"/>
              </w:rPr>
              <w:t>Doru Adrian PĂNESCU</w:t>
            </w:r>
          </w:p>
        </w:tc>
        <w:tc>
          <w:tcPr>
            <w:tcW w:w="442" w:type="pct"/>
            <w:vMerge/>
            <w:vAlign w:val="center"/>
          </w:tcPr>
          <w:p w:rsidR="00930BE5" w:rsidRPr="007C1CDB" w:rsidRDefault="00930BE5" w:rsidP="00FC7F92">
            <w:pPr>
              <w:jc w:val="center"/>
              <w:rPr>
                <w:rFonts w:ascii="Arial" w:hAnsi="Arial" w:cs="Arial"/>
                <w:bCs/>
                <w:sz w:val="16"/>
                <w:szCs w:val="16"/>
              </w:rPr>
            </w:pPr>
          </w:p>
        </w:tc>
        <w:tc>
          <w:tcPr>
            <w:tcW w:w="510" w:type="pct"/>
            <w:vMerge/>
            <w:vAlign w:val="center"/>
          </w:tcPr>
          <w:p w:rsidR="00930BE5" w:rsidRPr="007C1CDB" w:rsidRDefault="00930BE5" w:rsidP="00FC7F92">
            <w:pPr>
              <w:jc w:val="center"/>
              <w:rPr>
                <w:rFonts w:ascii="Arial" w:hAnsi="Arial" w:cs="Arial"/>
                <w:bCs/>
                <w:sz w:val="16"/>
                <w:szCs w:val="16"/>
              </w:rPr>
            </w:pPr>
          </w:p>
        </w:tc>
      </w:tr>
      <w:tr w:rsidR="00CC1271" w:rsidRPr="007C1CDB">
        <w:tc>
          <w:tcPr>
            <w:tcW w:w="809" w:type="pct"/>
            <w:vAlign w:val="center"/>
          </w:tcPr>
          <w:p w:rsidR="00CC1271" w:rsidRDefault="00CC1271" w:rsidP="00FC7F92">
            <w:pPr>
              <w:jc w:val="center"/>
              <w:rPr>
                <w:rFonts w:ascii="Arial" w:hAnsi="Arial" w:cs="Arial"/>
                <w:bCs/>
                <w:sz w:val="16"/>
                <w:szCs w:val="16"/>
              </w:rPr>
            </w:pPr>
            <w:r>
              <w:rPr>
                <w:rFonts w:ascii="Arial" w:hAnsi="Arial" w:cs="Arial"/>
                <w:bCs/>
                <w:sz w:val="16"/>
                <w:szCs w:val="16"/>
              </w:rPr>
              <w:t>Aprilie 2016</w:t>
            </w:r>
          </w:p>
        </w:tc>
        <w:tc>
          <w:tcPr>
            <w:tcW w:w="809" w:type="pct"/>
            <w:vAlign w:val="center"/>
          </w:tcPr>
          <w:p w:rsidR="00CC1271" w:rsidRDefault="00CC1271" w:rsidP="00047A85">
            <w:pPr>
              <w:jc w:val="center"/>
              <w:rPr>
                <w:rFonts w:ascii="Arial" w:hAnsi="Arial" w:cs="Arial"/>
                <w:bCs/>
                <w:sz w:val="16"/>
                <w:szCs w:val="16"/>
              </w:rPr>
            </w:pPr>
            <w:r>
              <w:rPr>
                <w:rFonts w:ascii="Arial" w:hAnsi="Arial" w:cs="Arial"/>
                <w:bCs/>
                <w:sz w:val="16"/>
                <w:szCs w:val="16"/>
              </w:rPr>
              <w:t>Aprilie 2016</w:t>
            </w:r>
          </w:p>
        </w:tc>
        <w:tc>
          <w:tcPr>
            <w:tcW w:w="809" w:type="pct"/>
            <w:vAlign w:val="center"/>
          </w:tcPr>
          <w:p w:rsidR="00CC1271" w:rsidRDefault="00CC1271" w:rsidP="00FC7F92">
            <w:pPr>
              <w:jc w:val="center"/>
              <w:rPr>
                <w:rFonts w:ascii="Arial" w:hAnsi="Arial" w:cs="Arial"/>
                <w:bCs/>
                <w:sz w:val="16"/>
                <w:szCs w:val="16"/>
              </w:rPr>
            </w:pPr>
            <w:r>
              <w:rPr>
                <w:rFonts w:ascii="Arial" w:hAnsi="Arial" w:cs="Arial"/>
                <w:bCs/>
                <w:sz w:val="16"/>
                <w:szCs w:val="16"/>
              </w:rPr>
              <w:t>Mai 2016</w:t>
            </w:r>
          </w:p>
        </w:tc>
        <w:tc>
          <w:tcPr>
            <w:tcW w:w="810" w:type="pct"/>
            <w:vAlign w:val="center"/>
          </w:tcPr>
          <w:p w:rsidR="00CC1271" w:rsidRDefault="007369E9" w:rsidP="009E7640">
            <w:pPr>
              <w:jc w:val="center"/>
              <w:rPr>
                <w:rFonts w:ascii="Arial" w:hAnsi="Arial" w:cs="Arial"/>
                <w:bCs/>
                <w:sz w:val="16"/>
                <w:szCs w:val="16"/>
              </w:rPr>
            </w:pPr>
            <w:r>
              <w:rPr>
                <w:rFonts w:ascii="Arial" w:hAnsi="Arial" w:cs="Arial"/>
                <w:bCs/>
                <w:sz w:val="16"/>
                <w:szCs w:val="16"/>
              </w:rPr>
              <w:t>19.04.2016</w:t>
            </w:r>
          </w:p>
        </w:tc>
        <w:tc>
          <w:tcPr>
            <w:tcW w:w="810" w:type="pct"/>
            <w:shd w:val="clear" w:color="auto" w:fill="auto"/>
            <w:vAlign w:val="center"/>
          </w:tcPr>
          <w:p w:rsidR="00CC1271" w:rsidRDefault="00CC1271" w:rsidP="00047A85">
            <w:pPr>
              <w:jc w:val="center"/>
              <w:rPr>
                <w:rFonts w:ascii="Arial" w:hAnsi="Arial" w:cs="Arial"/>
                <w:bCs/>
                <w:sz w:val="16"/>
                <w:szCs w:val="16"/>
              </w:rPr>
            </w:pPr>
            <w:r>
              <w:rPr>
                <w:rFonts w:ascii="Arial" w:hAnsi="Arial" w:cs="Arial"/>
                <w:bCs/>
                <w:sz w:val="16"/>
                <w:szCs w:val="16"/>
              </w:rPr>
              <w:t>10.05.2016</w:t>
            </w:r>
          </w:p>
        </w:tc>
        <w:tc>
          <w:tcPr>
            <w:tcW w:w="442" w:type="pct"/>
            <w:vMerge/>
            <w:vAlign w:val="center"/>
          </w:tcPr>
          <w:p w:rsidR="00CC1271" w:rsidRPr="007C1CDB" w:rsidRDefault="00CC1271" w:rsidP="00FC7F92">
            <w:pPr>
              <w:jc w:val="center"/>
              <w:rPr>
                <w:rFonts w:ascii="Arial" w:hAnsi="Arial" w:cs="Arial"/>
                <w:bCs/>
                <w:sz w:val="16"/>
                <w:szCs w:val="16"/>
              </w:rPr>
            </w:pPr>
          </w:p>
        </w:tc>
        <w:tc>
          <w:tcPr>
            <w:tcW w:w="510" w:type="pct"/>
            <w:vMerge/>
            <w:vAlign w:val="center"/>
          </w:tcPr>
          <w:p w:rsidR="00CC1271" w:rsidRPr="007C1CDB" w:rsidRDefault="00CC1271" w:rsidP="00FC7F92">
            <w:pPr>
              <w:jc w:val="center"/>
              <w:rPr>
                <w:rFonts w:ascii="Arial" w:hAnsi="Arial" w:cs="Arial"/>
                <w:bCs/>
                <w:sz w:val="16"/>
                <w:szCs w:val="16"/>
              </w:rPr>
            </w:pPr>
          </w:p>
        </w:tc>
      </w:tr>
      <w:tr w:rsidR="00930BE5" w:rsidRPr="007C1CDB" w:rsidTr="00930BE5">
        <w:trPr>
          <w:trHeight w:val="504"/>
        </w:trPr>
        <w:tc>
          <w:tcPr>
            <w:tcW w:w="809" w:type="pct"/>
            <w:vMerge w:val="restart"/>
            <w:vAlign w:val="center"/>
          </w:tcPr>
          <w:p w:rsidR="00930BE5" w:rsidRPr="007C1CDB" w:rsidRDefault="00930BE5" w:rsidP="00FC7F92">
            <w:pPr>
              <w:jc w:val="center"/>
              <w:rPr>
                <w:rFonts w:ascii="Arial" w:hAnsi="Arial" w:cs="Arial"/>
                <w:bCs/>
                <w:sz w:val="16"/>
                <w:szCs w:val="16"/>
              </w:rPr>
            </w:pPr>
          </w:p>
        </w:tc>
        <w:tc>
          <w:tcPr>
            <w:tcW w:w="809" w:type="pct"/>
            <w:tcBorders>
              <w:bottom w:val="single" w:sz="4" w:space="0" w:color="auto"/>
            </w:tcBorders>
            <w:vAlign w:val="center"/>
          </w:tcPr>
          <w:p w:rsidR="00930BE5" w:rsidRPr="007C1CDB" w:rsidRDefault="00930BE5" w:rsidP="00FC7F92">
            <w:pPr>
              <w:jc w:val="center"/>
              <w:rPr>
                <w:rFonts w:ascii="Arial" w:hAnsi="Arial" w:cs="Arial"/>
                <w:bCs/>
                <w:sz w:val="16"/>
                <w:szCs w:val="16"/>
              </w:rPr>
            </w:pPr>
          </w:p>
        </w:tc>
        <w:tc>
          <w:tcPr>
            <w:tcW w:w="809" w:type="pct"/>
            <w:vMerge w:val="restart"/>
            <w:vAlign w:val="center"/>
          </w:tcPr>
          <w:p w:rsidR="00930BE5" w:rsidRPr="007C1CDB" w:rsidRDefault="00930BE5" w:rsidP="00FC7F92">
            <w:pPr>
              <w:jc w:val="center"/>
              <w:rPr>
                <w:rFonts w:ascii="Arial" w:hAnsi="Arial" w:cs="Arial"/>
                <w:bCs/>
                <w:sz w:val="16"/>
                <w:szCs w:val="16"/>
              </w:rPr>
            </w:pPr>
          </w:p>
        </w:tc>
        <w:tc>
          <w:tcPr>
            <w:tcW w:w="810" w:type="pct"/>
            <w:vMerge w:val="restart"/>
            <w:vAlign w:val="center"/>
          </w:tcPr>
          <w:p w:rsidR="00930BE5" w:rsidRPr="007C1CDB" w:rsidRDefault="00930BE5" w:rsidP="00FC7F92">
            <w:pPr>
              <w:jc w:val="center"/>
              <w:rPr>
                <w:rFonts w:ascii="Arial" w:hAnsi="Arial" w:cs="Arial"/>
                <w:bCs/>
                <w:sz w:val="16"/>
                <w:szCs w:val="16"/>
              </w:rPr>
            </w:pPr>
          </w:p>
        </w:tc>
        <w:tc>
          <w:tcPr>
            <w:tcW w:w="810" w:type="pct"/>
            <w:vMerge w:val="restart"/>
            <w:vAlign w:val="center"/>
          </w:tcPr>
          <w:p w:rsidR="00930BE5" w:rsidRPr="007C1CDB" w:rsidRDefault="00930BE5" w:rsidP="00FC7F92">
            <w:pPr>
              <w:jc w:val="center"/>
              <w:rPr>
                <w:rFonts w:ascii="Arial" w:hAnsi="Arial" w:cs="Arial"/>
                <w:bCs/>
                <w:sz w:val="16"/>
                <w:szCs w:val="16"/>
              </w:rPr>
            </w:pPr>
          </w:p>
        </w:tc>
        <w:tc>
          <w:tcPr>
            <w:tcW w:w="442" w:type="pct"/>
            <w:vMerge/>
          </w:tcPr>
          <w:p w:rsidR="00930BE5" w:rsidRPr="007C1CDB" w:rsidRDefault="00930BE5" w:rsidP="00FC7F92">
            <w:pPr>
              <w:rPr>
                <w:rFonts w:ascii="Arial" w:hAnsi="Arial" w:cs="Arial"/>
                <w:bCs/>
                <w:sz w:val="16"/>
                <w:szCs w:val="16"/>
              </w:rPr>
            </w:pPr>
          </w:p>
        </w:tc>
        <w:tc>
          <w:tcPr>
            <w:tcW w:w="510" w:type="pct"/>
            <w:vMerge/>
          </w:tcPr>
          <w:p w:rsidR="00930BE5" w:rsidRPr="007C1CDB" w:rsidRDefault="00930BE5" w:rsidP="00FC7F92">
            <w:pPr>
              <w:rPr>
                <w:rFonts w:ascii="Arial" w:hAnsi="Arial" w:cs="Arial"/>
                <w:bCs/>
                <w:sz w:val="16"/>
                <w:szCs w:val="16"/>
              </w:rPr>
            </w:pPr>
          </w:p>
        </w:tc>
      </w:tr>
      <w:tr w:rsidR="00930BE5" w:rsidRPr="007C1CDB" w:rsidTr="00930BE5">
        <w:trPr>
          <w:trHeight w:val="504"/>
        </w:trPr>
        <w:tc>
          <w:tcPr>
            <w:tcW w:w="809" w:type="pct"/>
            <w:vMerge/>
            <w:vAlign w:val="center"/>
          </w:tcPr>
          <w:p w:rsidR="00930BE5" w:rsidRPr="007C1CDB" w:rsidRDefault="00930BE5" w:rsidP="00FC7F92">
            <w:pPr>
              <w:jc w:val="center"/>
              <w:rPr>
                <w:rFonts w:ascii="Arial" w:hAnsi="Arial" w:cs="Arial"/>
                <w:bCs/>
                <w:sz w:val="16"/>
                <w:szCs w:val="16"/>
              </w:rPr>
            </w:pPr>
          </w:p>
        </w:tc>
        <w:tc>
          <w:tcPr>
            <w:tcW w:w="809" w:type="pct"/>
            <w:tcBorders>
              <w:top w:val="single" w:sz="4" w:space="0" w:color="auto"/>
            </w:tcBorders>
            <w:vAlign w:val="center"/>
          </w:tcPr>
          <w:p w:rsidR="00930BE5" w:rsidRPr="007C1CDB" w:rsidRDefault="00930BE5" w:rsidP="00FC7F92">
            <w:pPr>
              <w:jc w:val="center"/>
              <w:rPr>
                <w:rFonts w:ascii="Arial" w:hAnsi="Arial" w:cs="Arial"/>
                <w:bCs/>
                <w:sz w:val="16"/>
                <w:szCs w:val="16"/>
              </w:rPr>
            </w:pPr>
          </w:p>
        </w:tc>
        <w:tc>
          <w:tcPr>
            <w:tcW w:w="809" w:type="pct"/>
            <w:vMerge/>
            <w:vAlign w:val="center"/>
          </w:tcPr>
          <w:p w:rsidR="00930BE5" w:rsidRPr="007C1CDB" w:rsidRDefault="00930BE5" w:rsidP="00FC7F92">
            <w:pPr>
              <w:jc w:val="center"/>
              <w:rPr>
                <w:rFonts w:ascii="Arial" w:hAnsi="Arial" w:cs="Arial"/>
                <w:bCs/>
                <w:sz w:val="16"/>
                <w:szCs w:val="16"/>
              </w:rPr>
            </w:pPr>
          </w:p>
        </w:tc>
        <w:tc>
          <w:tcPr>
            <w:tcW w:w="810" w:type="pct"/>
            <w:vMerge/>
            <w:vAlign w:val="center"/>
          </w:tcPr>
          <w:p w:rsidR="00930BE5" w:rsidRPr="007C1CDB" w:rsidRDefault="00930BE5" w:rsidP="00FC7F92">
            <w:pPr>
              <w:jc w:val="center"/>
              <w:rPr>
                <w:rFonts w:ascii="Arial" w:hAnsi="Arial" w:cs="Arial"/>
                <w:bCs/>
                <w:sz w:val="16"/>
                <w:szCs w:val="16"/>
              </w:rPr>
            </w:pPr>
          </w:p>
        </w:tc>
        <w:tc>
          <w:tcPr>
            <w:tcW w:w="810" w:type="pct"/>
            <w:vMerge/>
            <w:vAlign w:val="center"/>
          </w:tcPr>
          <w:p w:rsidR="00930BE5" w:rsidRPr="007C1CDB" w:rsidRDefault="00930BE5" w:rsidP="00FC7F92">
            <w:pPr>
              <w:jc w:val="center"/>
              <w:rPr>
                <w:rFonts w:ascii="Arial" w:hAnsi="Arial" w:cs="Arial"/>
                <w:bCs/>
                <w:sz w:val="16"/>
                <w:szCs w:val="16"/>
              </w:rPr>
            </w:pPr>
          </w:p>
        </w:tc>
        <w:tc>
          <w:tcPr>
            <w:tcW w:w="442" w:type="pct"/>
            <w:vMerge/>
          </w:tcPr>
          <w:p w:rsidR="00930BE5" w:rsidRPr="007C1CDB" w:rsidRDefault="00930BE5" w:rsidP="00FC7F92">
            <w:pPr>
              <w:rPr>
                <w:rFonts w:ascii="Arial" w:hAnsi="Arial" w:cs="Arial"/>
                <w:bCs/>
                <w:sz w:val="16"/>
                <w:szCs w:val="16"/>
              </w:rPr>
            </w:pPr>
          </w:p>
        </w:tc>
        <w:tc>
          <w:tcPr>
            <w:tcW w:w="510" w:type="pct"/>
            <w:vMerge/>
          </w:tcPr>
          <w:p w:rsidR="00930BE5" w:rsidRPr="007C1CDB" w:rsidRDefault="00930BE5" w:rsidP="00FC7F92">
            <w:pPr>
              <w:rPr>
                <w:rFonts w:ascii="Arial" w:hAnsi="Arial" w:cs="Arial"/>
                <w:bCs/>
                <w:sz w:val="16"/>
                <w:szCs w:val="16"/>
              </w:rPr>
            </w:pPr>
          </w:p>
        </w:tc>
      </w:tr>
    </w:tbl>
    <w:p w:rsidR="009E2319" w:rsidRPr="009E7640" w:rsidRDefault="00FC7F92" w:rsidP="00FC7F92">
      <w:pPr>
        <w:jc w:val="both"/>
        <w:rPr>
          <w:rFonts w:ascii="Arial" w:hAnsi="Arial" w:cs="Arial"/>
          <w:color w:val="000000"/>
          <w:sz w:val="14"/>
          <w:szCs w:val="14"/>
          <w:lang w:eastAsia="ro-RO"/>
        </w:rPr>
      </w:pPr>
      <w:r w:rsidRPr="009E7640">
        <w:rPr>
          <w:rFonts w:ascii="Arial" w:hAnsi="Arial" w:cs="Arial"/>
          <w:bCs/>
          <w:color w:val="000000"/>
          <w:sz w:val="14"/>
          <w:szCs w:val="14"/>
          <w:lang w:eastAsia="ro-RO"/>
        </w:rPr>
        <w:t>Notă:</w:t>
      </w:r>
      <w:r w:rsidRPr="009E7640">
        <w:rPr>
          <w:rFonts w:ascii="Arial" w:hAnsi="Arial" w:cs="Arial"/>
          <w:color w:val="000000"/>
          <w:sz w:val="14"/>
          <w:szCs w:val="14"/>
          <w:lang w:eastAsia="ro-RO"/>
        </w:rPr>
        <w:t xml:space="preserve"> Acest document conţine informaţii care sunt proprietatea Universităţii Tehnice „Gheorghe Asachi” din Iaşi şi </w:t>
      </w:r>
      <w:proofErr w:type="gramStart"/>
      <w:r w:rsidRPr="009E7640">
        <w:rPr>
          <w:rFonts w:ascii="Arial" w:hAnsi="Arial" w:cs="Arial"/>
          <w:color w:val="000000"/>
          <w:sz w:val="14"/>
          <w:szCs w:val="14"/>
          <w:lang w:eastAsia="ro-RO"/>
        </w:rPr>
        <w:t>este</w:t>
      </w:r>
      <w:proofErr w:type="gramEnd"/>
      <w:r w:rsidRPr="009E7640">
        <w:rPr>
          <w:rFonts w:ascii="Arial" w:hAnsi="Arial" w:cs="Arial"/>
          <w:color w:val="000000"/>
          <w:sz w:val="14"/>
          <w:szCs w:val="14"/>
          <w:lang w:eastAsia="ro-RO"/>
        </w:rPr>
        <w:t xml:space="preserve"> destinat utilizării exclusive pentru propriile cerinţe. Utilizarea integrală sau parţială </w:t>
      </w:r>
      <w:proofErr w:type="gramStart"/>
      <w:r w:rsidRPr="009E7640">
        <w:rPr>
          <w:rFonts w:ascii="Arial" w:hAnsi="Arial" w:cs="Arial"/>
          <w:color w:val="000000"/>
          <w:sz w:val="14"/>
          <w:szCs w:val="14"/>
          <w:lang w:eastAsia="ro-RO"/>
        </w:rPr>
        <w:t>a</w:t>
      </w:r>
      <w:proofErr w:type="gramEnd"/>
      <w:r w:rsidRPr="009E7640">
        <w:rPr>
          <w:rFonts w:ascii="Arial" w:hAnsi="Arial" w:cs="Arial"/>
          <w:color w:val="000000"/>
          <w:sz w:val="14"/>
          <w:szCs w:val="14"/>
          <w:lang w:eastAsia="ro-RO"/>
        </w:rPr>
        <w:t xml:space="preserve"> acestei proceduri în orice scop sau activitate sau reproducerea parţială sau integrală în orice publicaţie şi prin orice procedeu (electronic, mecanic, fotocopiere, microfilmare etc) este interzisă fără acordul scris al Rectorului Universităţii Tehnice „Gheorghe Asachi” din Iaşi.</w:t>
      </w:r>
    </w:p>
    <w:p w:rsidR="00F55D43" w:rsidRPr="00606DAE" w:rsidRDefault="00F55D43" w:rsidP="00FC7F92">
      <w:pPr>
        <w:jc w:val="both"/>
        <w:rPr>
          <w:rFonts w:ascii="Arial" w:hAnsi="Arial" w:cs="Arial"/>
          <w:color w:val="000000"/>
          <w:sz w:val="22"/>
          <w:szCs w:val="22"/>
          <w:lang w:eastAsia="ro-RO"/>
        </w:rPr>
      </w:pPr>
    </w:p>
    <w:p w:rsidR="00F55D43" w:rsidRPr="00EA574C" w:rsidRDefault="00F55D43" w:rsidP="00F55D43">
      <w:pPr>
        <w:spacing w:after="120"/>
        <w:rPr>
          <w:rFonts w:ascii="Arial" w:hAnsi="Arial" w:cs="Arial"/>
          <w:b/>
          <w:sz w:val="22"/>
          <w:szCs w:val="22"/>
          <w:lang w:eastAsia="ro-RO"/>
        </w:rPr>
      </w:pPr>
      <w:r w:rsidRPr="00EA574C">
        <w:rPr>
          <w:rFonts w:ascii="Arial" w:hAnsi="Arial" w:cs="Arial"/>
          <w:b/>
          <w:sz w:val="22"/>
          <w:szCs w:val="22"/>
          <w:lang w:eastAsia="ro-RO"/>
        </w:rPr>
        <w:t>2. SITUAŢIA EDIŢIILOR ŞI A REVIZIILOR ÎN CADRUL EDIŢIILOR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2"/>
        <w:gridCol w:w="1266"/>
        <w:gridCol w:w="1119"/>
        <w:gridCol w:w="1258"/>
        <w:gridCol w:w="1119"/>
        <w:gridCol w:w="1119"/>
        <w:gridCol w:w="1119"/>
        <w:gridCol w:w="1119"/>
        <w:gridCol w:w="1108"/>
      </w:tblGrid>
      <w:tr w:rsidR="00F55D43" w:rsidRPr="0051390F" w:rsidTr="00606DAE">
        <w:trPr>
          <w:trHeight w:val="395"/>
        </w:trPr>
        <w:tc>
          <w:tcPr>
            <w:tcW w:w="218" w:type="pct"/>
            <w:vMerge w:val="restart"/>
            <w:vAlign w:val="center"/>
          </w:tcPr>
          <w:p w:rsidR="00F55D43" w:rsidRPr="0051390F" w:rsidRDefault="00F55D43" w:rsidP="00F55D43">
            <w:pPr>
              <w:pStyle w:val="Header"/>
              <w:tabs>
                <w:tab w:val="left" w:pos="567"/>
                <w:tab w:val="left" w:pos="709"/>
              </w:tabs>
              <w:jc w:val="center"/>
              <w:rPr>
                <w:rFonts w:ascii="Arial" w:hAnsi="Arial" w:cs="Arial"/>
                <w:b/>
                <w:sz w:val="16"/>
                <w:szCs w:val="16"/>
              </w:rPr>
            </w:pPr>
            <w:r w:rsidRPr="0051390F">
              <w:rPr>
                <w:rFonts w:ascii="Arial" w:hAnsi="Arial" w:cs="Arial"/>
                <w:b/>
                <w:sz w:val="16"/>
                <w:szCs w:val="16"/>
              </w:rPr>
              <w:t>Nr.</w:t>
            </w:r>
          </w:p>
          <w:p w:rsidR="00F55D43" w:rsidRPr="0051390F" w:rsidRDefault="00F55D43" w:rsidP="00F55D43">
            <w:pPr>
              <w:pStyle w:val="Header"/>
              <w:tabs>
                <w:tab w:val="left" w:pos="567"/>
                <w:tab w:val="left" w:pos="709"/>
              </w:tabs>
              <w:jc w:val="center"/>
              <w:rPr>
                <w:rFonts w:ascii="Arial" w:hAnsi="Arial" w:cs="Arial"/>
                <w:b/>
                <w:sz w:val="16"/>
                <w:szCs w:val="16"/>
              </w:rPr>
            </w:pPr>
            <w:proofErr w:type="gramStart"/>
            <w:r w:rsidRPr="0051390F">
              <w:rPr>
                <w:rFonts w:ascii="Arial" w:hAnsi="Arial" w:cs="Arial"/>
                <w:b/>
                <w:sz w:val="16"/>
                <w:szCs w:val="16"/>
              </w:rPr>
              <w:t>crt</w:t>
            </w:r>
            <w:proofErr w:type="gramEnd"/>
            <w:r w:rsidRPr="0051390F">
              <w:rPr>
                <w:rFonts w:ascii="Arial" w:hAnsi="Arial" w:cs="Arial"/>
                <w:b/>
                <w:sz w:val="16"/>
                <w:szCs w:val="16"/>
              </w:rPr>
              <w:t>.</w:t>
            </w:r>
          </w:p>
        </w:tc>
        <w:tc>
          <w:tcPr>
            <w:tcW w:w="656" w:type="pct"/>
            <w:vMerge w:val="restart"/>
            <w:vAlign w:val="center"/>
          </w:tcPr>
          <w:p w:rsidR="00F55D43" w:rsidRPr="0051390F" w:rsidRDefault="00F55D43" w:rsidP="00F55D43">
            <w:pPr>
              <w:pStyle w:val="Header"/>
              <w:tabs>
                <w:tab w:val="left" w:pos="567"/>
                <w:tab w:val="left" w:pos="709"/>
              </w:tabs>
              <w:jc w:val="center"/>
              <w:rPr>
                <w:rFonts w:ascii="Arial" w:hAnsi="Arial" w:cs="Arial"/>
                <w:b/>
                <w:sz w:val="16"/>
                <w:szCs w:val="16"/>
              </w:rPr>
            </w:pPr>
            <w:r w:rsidRPr="0051390F">
              <w:rPr>
                <w:rFonts w:ascii="Arial" w:hAnsi="Arial" w:cs="Arial"/>
                <w:b/>
                <w:sz w:val="16"/>
                <w:szCs w:val="16"/>
              </w:rPr>
              <w:t>Revizia / Data</w:t>
            </w:r>
          </w:p>
          <w:p w:rsidR="00F55D43" w:rsidRPr="0051390F" w:rsidRDefault="00F55D43" w:rsidP="00F55D43">
            <w:pPr>
              <w:pStyle w:val="Header"/>
              <w:tabs>
                <w:tab w:val="left" w:pos="567"/>
                <w:tab w:val="left" w:pos="709"/>
              </w:tabs>
              <w:jc w:val="center"/>
              <w:rPr>
                <w:rFonts w:ascii="Arial" w:hAnsi="Arial" w:cs="Arial"/>
                <w:b/>
                <w:sz w:val="16"/>
                <w:szCs w:val="16"/>
              </w:rPr>
            </w:pPr>
            <w:r w:rsidRPr="0051390F">
              <w:rPr>
                <w:rFonts w:ascii="Arial" w:hAnsi="Arial" w:cs="Arial"/>
                <w:b/>
                <w:sz w:val="16"/>
                <w:szCs w:val="16"/>
              </w:rPr>
              <w:t>aplicării</w:t>
            </w:r>
          </w:p>
        </w:tc>
        <w:tc>
          <w:tcPr>
            <w:tcW w:w="580" w:type="pct"/>
            <w:vMerge w:val="restart"/>
            <w:vAlign w:val="center"/>
          </w:tcPr>
          <w:p w:rsidR="00F55D43" w:rsidRPr="0051390F" w:rsidRDefault="00F55D43" w:rsidP="00F55D43">
            <w:pPr>
              <w:pStyle w:val="Header"/>
              <w:tabs>
                <w:tab w:val="left" w:pos="567"/>
                <w:tab w:val="left" w:pos="709"/>
              </w:tabs>
              <w:jc w:val="center"/>
              <w:rPr>
                <w:rFonts w:ascii="Arial" w:hAnsi="Arial" w:cs="Arial"/>
                <w:b/>
                <w:sz w:val="16"/>
                <w:szCs w:val="16"/>
              </w:rPr>
            </w:pPr>
            <w:r w:rsidRPr="0051390F">
              <w:rPr>
                <w:rFonts w:ascii="Arial" w:hAnsi="Arial" w:cs="Arial"/>
                <w:b/>
                <w:sz w:val="16"/>
                <w:szCs w:val="16"/>
              </w:rPr>
              <w:t>Numărul capitolului şi al paginilor</w:t>
            </w:r>
          </w:p>
          <w:p w:rsidR="00F55D43" w:rsidRPr="0051390F" w:rsidRDefault="00F55D43" w:rsidP="00F55D43">
            <w:pPr>
              <w:pStyle w:val="Header"/>
              <w:tabs>
                <w:tab w:val="left" w:pos="567"/>
                <w:tab w:val="left" w:pos="709"/>
              </w:tabs>
              <w:jc w:val="center"/>
              <w:rPr>
                <w:rFonts w:ascii="Arial" w:hAnsi="Arial" w:cs="Arial"/>
                <w:b/>
                <w:sz w:val="16"/>
                <w:szCs w:val="16"/>
              </w:rPr>
            </w:pPr>
            <w:r w:rsidRPr="0051390F">
              <w:rPr>
                <w:rFonts w:ascii="Arial" w:hAnsi="Arial" w:cs="Arial"/>
                <w:b/>
                <w:sz w:val="16"/>
                <w:szCs w:val="16"/>
              </w:rPr>
              <w:t>revizuite</w:t>
            </w:r>
          </w:p>
        </w:tc>
        <w:tc>
          <w:tcPr>
            <w:tcW w:w="652" w:type="pct"/>
            <w:vMerge w:val="restart"/>
            <w:vAlign w:val="center"/>
          </w:tcPr>
          <w:p w:rsidR="00F55D43" w:rsidRPr="0051390F" w:rsidRDefault="00F55D43" w:rsidP="00F55D43">
            <w:pPr>
              <w:pStyle w:val="Header"/>
              <w:tabs>
                <w:tab w:val="left" w:pos="567"/>
                <w:tab w:val="left" w:pos="709"/>
              </w:tabs>
              <w:jc w:val="center"/>
              <w:rPr>
                <w:rFonts w:ascii="Arial" w:hAnsi="Arial" w:cs="Arial"/>
                <w:b/>
                <w:sz w:val="16"/>
                <w:szCs w:val="16"/>
              </w:rPr>
            </w:pPr>
            <w:r w:rsidRPr="0051390F">
              <w:rPr>
                <w:rFonts w:ascii="Arial" w:hAnsi="Arial" w:cs="Arial"/>
                <w:b/>
                <w:sz w:val="16"/>
                <w:szCs w:val="16"/>
              </w:rPr>
              <w:t>Conţinutul</w:t>
            </w:r>
          </w:p>
          <w:p w:rsidR="00F55D43" w:rsidRPr="0051390F" w:rsidRDefault="00F55D43" w:rsidP="00F55D43">
            <w:pPr>
              <w:pStyle w:val="Header"/>
              <w:tabs>
                <w:tab w:val="left" w:pos="567"/>
                <w:tab w:val="left" w:pos="709"/>
              </w:tabs>
              <w:jc w:val="center"/>
              <w:rPr>
                <w:rFonts w:ascii="Arial" w:hAnsi="Arial" w:cs="Arial"/>
                <w:b/>
                <w:sz w:val="16"/>
                <w:szCs w:val="16"/>
              </w:rPr>
            </w:pPr>
            <w:r w:rsidRPr="0051390F">
              <w:rPr>
                <w:rFonts w:ascii="Arial" w:hAnsi="Arial" w:cs="Arial"/>
                <w:b/>
                <w:sz w:val="16"/>
                <w:szCs w:val="16"/>
              </w:rPr>
              <w:t>modificării</w:t>
            </w:r>
          </w:p>
        </w:tc>
        <w:tc>
          <w:tcPr>
            <w:tcW w:w="2894" w:type="pct"/>
            <w:gridSpan w:val="5"/>
            <w:vAlign w:val="center"/>
          </w:tcPr>
          <w:p w:rsidR="00F55D43" w:rsidRPr="0051390F" w:rsidRDefault="00F55D43" w:rsidP="00F55D43">
            <w:pPr>
              <w:pStyle w:val="Header"/>
              <w:tabs>
                <w:tab w:val="left" w:pos="567"/>
                <w:tab w:val="left" w:pos="709"/>
              </w:tabs>
              <w:jc w:val="center"/>
              <w:rPr>
                <w:rFonts w:ascii="Arial" w:hAnsi="Arial" w:cs="Arial"/>
                <w:b/>
                <w:sz w:val="16"/>
                <w:szCs w:val="16"/>
              </w:rPr>
            </w:pPr>
            <w:r>
              <w:rPr>
                <w:rFonts w:ascii="Arial" w:hAnsi="Arial" w:cs="Arial"/>
                <w:b/>
                <w:sz w:val="16"/>
                <w:szCs w:val="16"/>
              </w:rPr>
              <w:t>Nume şi prenume</w:t>
            </w:r>
          </w:p>
        </w:tc>
      </w:tr>
      <w:tr w:rsidR="00F55D43" w:rsidRPr="0051390F" w:rsidTr="00E139D5">
        <w:tc>
          <w:tcPr>
            <w:tcW w:w="218" w:type="pct"/>
            <w:vMerge/>
            <w:vAlign w:val="center"/>
          </w:tcPr>
          <w:p w:rsidR="00F55D43" w:rsidRPr="0051390F" w:rsidRDefault="00F55D43" w:rsidP="00F55D43">
            <w:pPr>
              <w:pStyle w:val="Header"/>
              <w:tabs>
                <w:tab w:val="left" w:pos="567"/>
                <w:tab w:val="left" w:pos="709"/>
              </w:tabs>
              <w:jc w:val="center"/>
              <w:rPr>
                <w:rFonts w:ascii="Arial" w:hAnsi="Arial" w:cs="Arial"/>
                <w:b/>
                <w:sz w:val="16"/>
                <w:szCs w:val="16"/>
              </w:rPr>
            </w:pPr>
          </w:p>
        </w:tc>
        <w:tc>
          <w:tcPr>
            <w:tcW w:w="656" w:type="pct"/>
            <w:vMerge/>
            <w:vAlign w:val="center"/>
          </w:tcPr>
          <w:p w:rsidR="00F55D43" w:rsidRPr="0051390F" w:rsidRDefault="00F55D43" w:rsidP="00F55D43">
            <w:pPr>
              <w:pStyle w:val="Header"/>
              <w:tabs>
                <w:tab w:val="left" w:pos="567"/>
                <w:tab w:val="left" w:pos="709"/>
              </w:tabs>
              <w:jc w:val="center"/>
              <w:rPr>
                <w:rFonts w:ascii="Arial" w:hAnsi="Arial" w:cs="Arial"/>
                <w:b/>
                <w:sz w:val="16"/>
                <w:szCs w:val="16"/>
              </w:rPr>
            </w:pPr>
          </w:p>
        </w:tc>
        <w:tc>
          <w:tcPr>
            <w:tcW w:w="580" w:type="pct"/>
            <w:vMerge/>
            <w:vAlign w:val="center"/>
          </w:tcPr>
          <w:p w:rsidR="00F55D43" w:rsidRPr="0051390F" w:rsidRDefault="00F55D43" w:rsidP="00F55D43">
            <w:pPr>
              <w:pStyle w:val="Header"/>
              <w:tabs>
                <w:tab w:val="left" w:pos="567"/>
                <w:tab w:val="left" w:pos="709"/>
              </w:tabs>
              <w:jc w:val="center"/>
              <w:rPr>
                <w:rFonts w:ascii="Arial" w:hAnsi="Arial" w:cs="Arial"/>
                <w:b/>
                <w:sz w:val="16"/>
                <w:szCs w:val="16"/>
              </w:rPr>
            </w:pPr>
          </w:p>
        </w:tc>
        <w:tc>
          <w:tcPr>
            <w:tcW w:w="652" w:type="pct"/>
            <w:vMerge/>
            <w:vAlign w:val="center"/>
          </w:tcPr>
          <w:p w:rsidR="00F55D43" w:rsidRPr="0051390F" w:rsidRDefault="00F55D43" w:rsidP="00F55D43">
            <w:pPr>
              <w:pStyle w:val="Header"/>
              <w:tabs>
                <w:tab w:val="left" w:pos="567"/>
                <w:tab w:val="left" w:pos="709"/>
              </w:tabs>
              <w:jc w:val="center"/>
              <w:rPr>
                <w:rFonts w:ascii="Arial" w:hAnsi="Arial" w:cs="Arial"/>
                <w:b/>
                <w:sz w:val="16"/>
                <w:szCs w:val="16"/>
              </w:rPr>
            </w:pPr>
          </w:p>
        </w:tc>
        <w:tc>
          <w:tcPr>
            <w:tcW w:w="580" w:type="pct"/>
            <w:vAlign w:val="center"/>
          </w:tcPr>
          <w:p w:rsidR="00F55D43" w:rsidRPr="0051390F" w:rsidRDefault="00F55D43" w:rsidP="00F55D43">
            <w:pPr>
              <w:pStyle w:val="Header"/>
              <w:tabs>
                <w:tab w:val="left" w:pos="567"/>
                <w:tab w:val="left" w:pos="709"/>
              </w:tabs>
              <w:jc w:val="center"/>
              <w:rPr>
                <w:rFonts w:ascii="Arial" w:hAnsi="Arial" w:cs="Arial"/>
                <w:b/>
                <w:sz w:val="16"/>
                <w:szCs w:val="16"/>
              </w:rPr>
            </w:pPr>
            <w:r w:rsidRPr="0051390F">
              <w:rPr>
                <w:rFonts w:ascii="Arial" w:hAnsi="Arial" w:cs="Arial"/>
                <w:b/>
                <w:sz w:val="16"/>
                <w:szCs w:val="16"/>
              </w:rPr>
              <w:t>Elaborat</w:t>
            </w:r>
          </w:p>
        </w:tc>
        <w:tc>
          <w:tcPr>
            <w:tcW w:w="580" w:type="pct"/>
            <w:vAlign w:val="center"/>
          </w:tcPr>
          <w:p w:rsidR="00F55D43" w:rsidRPr="0051390F" w:rsidRDefault="00F55D43" w:rsidP="00F55D43">
            <w:pPr>
              <w:pStyle w:val="Header"/>
              <w:tabs>
                <w:tab w:val="left" w:pos="567"/>
                <w:tab w:val="left" w:pos="709"/>
              </w:tabs>
              <w:jc w:val="center"/>
              <w:rPr>
                <w:rFonts w:ascii="Arial" w:hAnsi="Arial" w:cs="Arial"/>
                <w:b/>
                <w:sz w:val="16"/>
                <w:szCs w:val="16"/>
              </w:rPr>
            </w:pPr>
            <w:r w:rsidRPr="0051390F">
              <w:rPr>
                <w:rFonts w:ascii="Arial" w:hAnsi="Arial" w:cs="Arial"/>
                <w:b/>
                <w:sz w:val="16"/>
                <w:szCs w:val="16"/>
              </w:rPr>
              <w:t>Verificat</w:t>
            </w:r>
          </w:p>
        </w:tc>
        <w:tc>
          <w:tcPr>
            <w:tcW w:w="580" w:type="pct"/>
            <w:vAlign w:val="center"/>
          </w:tcPr>
          <w:p w:rsidR="00F55D43" w:rsidRPr="0051390F" w:rsidRDefault="00F55D43" w:rsidP="00F55D43">
            <w:pPr>
              <w:pStyle w:val="Header"/>
              <w:tabs>
                <w:tab w:val="left" w:pos="567"/>
                <w:tab w:val="left" w:pos="709"/>
              </w:tabs>
              <w:jc w:val="center"/>
              <w:rPr>
                <w:rFonts w:ascii="Arial" w:hAnsi="Arial" w:cs="Arial"/>
                <w:b/>
                <w:sz w:val="16"/>
                <w:szCs w:val="16"/>
              </w:rPr>
            </w:pPr>
            <w:r>
              <w:rPr>
                <w:rFonts w:ascii="Arial" w:hAnsi="Arial" w:cs="Arial"/>
                <w:b/>
                <w:sz w:val="16"/>
                <w:szCs w:val="16"/>
              </w:rPr>
              <w:t>Avizat</w:t>
            </w:r>
          </w:p>
        </w:tc>
        <w:tc>
          <w:tcPr>
            <w:tcW w:w="1155" w:type="pct"/>
            <w:gridSpan w:val="2"/>
            <w:vAlign w:val="center"/>
          </w:tcPr>
          <w:p w:rsidR="00F55D43" w:rsidRPr="0051390F" w:rsidRDefault="00F55D43" w:rsidP="00F55D43">
            <w:pPr>
              <w:pStyle w:val="Header"/>
              <w:tabs>
                <w:tab w:val="left" w:pos="567"/>
                <w:tab w:val="left" w:pos="709"/>
              </w:tabs>
              <w:jc w:val="center"/>
              <w:rPr>
                <w:rFonts w:ascii="Arial" w:hAnsi="Arial" w:cs="Arial"/>
                <w:b/>
                <w:sz w:val="16"/>
                <w:szCs w:val="16"/>
              </w:rPr>
            </w:pPr>
            <w:r w:rsidRPr="0051390F">
              <w:rPr>
                <w:rFonts w:ascii="Arial" w:hAnsi="Arial" w:cs="Arial"/>
                <w:b/>
                <w:sz w:val="16"/>
                <w:szCs w:val="16"/>
              </w:rPr>
              <w:t>Aprobat</w:t>
            </w:r>
          </w:p>
        </w:tc>
      </w:tr>
      <w:tr w:rsidR="00047A85" w:rsidRPr="000F66FA" w:rsidTr="00CC1271">
        <w:trPr>
          <w:trHeight w:val="1169"/>
        </w:trPr>
        <w:tc>
          <w:tcPr>
            <w:tcW w:w="218" w:type="pct"/>
            <w:vAlign w:val="center"/>
          </w:tcPr>
          <w:p w:rsidR="00047A85" w:rsidRPr="000F66FA" w:rsidRDefault="00047A85" w:rsidP="00047A85">
            <w:pPr>
              <w:pStyle w:val="Header"/>
              <w:tabs>
                <w:tab w:val="left" w:pos="567"/>
                <w:tab w:val="left" w:pos="709"/>
              </w:tabs>
              <w:jc w:val="center"/>
              <w:rPr>
                <w:rFonts w:ascii="Arial" w:hAnsi="Arial" w:cs="Arial"/>
                <w:sz w:val="16"/>
                <w:szCs w:val="16"/>
              </w:rPr>
            </w:pPr>
            <w:r w:rsidRPr="000F66FA">
              <w:rPr>
                <w:rFonts w:ascii="Arial" w:hAnsi="Arial" w:cs="Arial"/>
                <w:sz w:val="16"/>
                <w:szCs w:val="16"/>
              </w:rPr>
              <w:t>1.</w:t>
            </w:r>
          </w:p>
        </w:tc>
        <w:tc>
          <w:tcPr>
            <w:tcW w:w="656" w:type="pct"/>
            <w:vAlign w:val="center"/>
          </w:tcPr>
          <w:p w:rsidR="00047A85" w:rsidRPr="000F66FA" w:rsidRDefault="00047A85" w:rsidP="00047A85">
            <w:pPr>
              <w:pStyle w:val="Header"/>
              <w:tabs>
                <w:tab w:val="left" w:pos="567"/>
                <w:tab w:val="left" w:pos="709"/>
              </w:tabs>
              <w:jc w:val="center"/>
              <w:rPr>
                <w:rFonts w:ascii="Arial" w:hAnsi="Arial" w:cs="Arial"/>
                <w:sz w:val="16"/>
                <w:szCs w:val="16"/>
              </w:rPr>
            </w:pPr>
            <w:r>
              <w:rPr>
                <w:rFonts w:ascii="Arial" w:hAnsi="Arial" w:cs="Arial"/>
                <w:sz w:val="16"/>
                <w:szCs w:val="16"/>
              </w:rPr>
              <w:t>E1</w:t>
            </w:r>
            <w:r w:rsidRPr="000F66FA">
              <w:rPr>
                <w:rFonts w:ascii="Arial" w:hAnsi="Arial" w:cs="Arial"/>
                <w:sz w:val="16"/>
                <w:szCs w:val="16"/>
              </w:rPr>
              <w:t xml:space="preserve">R0/ </w:t>
            </w:r>
            <w:r w:rsidR="009E7640">
              <w:rPr>
                <w:rFonts w:ascii="Arial" w:hAnsi="Arial" w:cs="Arial"/>
                <w:sz w:val="16"/>
                <w:szCs w:val="16"/>
              </w:rPr>
              <w:t>10.05</w:t>
            </w:r>
            <w:r>
              <w:rPr>
                <w:rFonts w:ascii="Arial" w:hAnsi="Arial" w:cs="Arial"/>
                <w:sz w:val="16"/>
                <w:szCs w:val="16"/>
              </w:rPr>
              <w:t>.201</w:t>
            </w:r>
            <w:r w:rsidR="009E7640">
              <w:rPr>
                <w:rFonts w:ascii="Arial" w:hAnsi="Arial" w:cs="Arial"/>
                <w:sz w:val="16"/>
                <w:szCs w:val="16"/>
              </w:rPr>
              <w:t>6</w:t>
            </w:r>
          </w:p>
        </w:tc>
        <w:tc>
          <w:tcPr>
            <w:tcW w:w="580" w:type="pct"/>
            <w:vAlign w:val="center"/>
          </w:tcPr>
          <w:p w:rsidR="00047A85" w:rsidRPr="000F66FA" w:rsidRDefault="00047A85" w:rsidP="00047A85">
            <w:pPr>
              <w:pStyle w:val="Header"/>
              <w:tabs>
                <w:tab w:val="left" w:pos="567"/>
                <w:tab w:val="left" w:pos="709"/>
              </w:tabs>
              <w:jc w:val="center"/>
              <w:rPr>
                <w:rFonts w:ascii="Arial" w:hAnsi="Arial" w:cs="Arial"/>
                <w:sz w:val="16"/>
                <w:szCs w:val="16"/>
              </w:rPr>
            </w:pPr>
            <w:r w:rsidRPr="000F66FA">
              <w:rPr>
                <w:rFonts w:ascii="Arial" w:hAnsi="Arial" w:cs="Arial"/>
                <w:sz w:val="16"/>
                <w:szCs w:val="16"/>
              </w:rPr>
              <w:t>Procedura completă</w:t>
            </w:r>
          </w:p>
        </w:tc>
        <w:tc>
          <w:tcPr>
            <w:tcW w:w="652" w:type="pct"/>
            <w:vAlign w:val="center"/>
          </w:tcPr>
          <w:p w:rsidR="00047A85" w:rsidRPr="000F66FA" w:rsidRDefault="00047A85" w:rsidP="00047A85">
            <w:pPr>
              <w:pStyle w:val="Header"/>
              <w:tabs>
                <w:tab w:val="left" w:pos="567"/>
                <w:tab w:val="left" w:pos="709"/>
              </w:tabs>
              <w:jc w:val="center"/>
              <w:rPr>
                <w:rFonts w:ascii="Arial" w:hAnsi="Arial" w:cs="Arial"/>
                <w:sz w:val="16"/>
                <w:szCs w:val="16"/>
              </w:rPr>
            </w:pPr>
            <w:r w:rsidRPr="000F66FA">
              <w:rPr>
                <w:rFonts w:ascii="Arial" w:hAnsi="Arial" w:cs="Arial"/>
                <w:sz w:val="16"/>
                <w:szCs w:val="16"/>
              </w:rPr>
              <w:t>Elaborare</w:t>
            </w:r>
          </w:p>
          <w:p w:rsidR="00047A85" w:rsidRPr="000F66FA" w:rsidRDefault="00047A85" w:rsidP="00047A85">
            <w:pPr>
              <w:pStyle w:val="Header"/>
              <w:tabs>
                <w:tab w:val="left" w:pos="567"/>
                <w:tab w:val="left" w:pos="709"/>
              </w:tabs>
              <w:jc w:val="center"/>
              <w:rPr>
                <w:rFonts w:ascii="Arial" w:hAnsi="Arial" w:cs="Arial"/>
                <w:sz w:val="16"/>
                <w:szCs w:val="16"/>
              </w:rPr>
            </w:pPr>
            <w:r w:rsidRPr="000F66FA">
              <w:rPr>
                <w:rFonts w:ascii="Arial" w:hAnsi="Arial" w:cs="Arial"/>
                <w:sz w:val="16"/>
                <w:szCs w:val="16"/>
              </w:rPr>
              <w:t>Ediţia 1</w:t>
            </w:r>
          </w:p>
        </w:tc>
        <w:tc>
          <w:tcPr>
            <w:tcW w:w="580" w:type="pct"/>
            <w:vAlign w:val="center"/>
          </w:tcPr>
          <w:p w:rsidR="00047A85" w:rsidRDefault="00047A85" w:rsidP="00047A85">
            <w:pPr>
              <w:jc w:val="center"/>
              <w:rPr>
                <w:rFonts w:ascii="Arial" w:hAnsi="Arial" w:cs="Arial"/>
                <w:bCs/>
                <w:sz w:val="16"/>
                <w:szCs w:val="16"/>
              </w:rPr>
            </w:pPr>
            <w:r>
              <w:rPr>
                <w:rFonts w:ascii="Arial" w:hAnsi="Arial" w:cs="Arial"/>
                <w:bCs/>
                <w:sz w:val="16"/>
                <w:szCs w:val="16"/>
              </w:rPr>
              <w:t xml:space="preserve">dr.ec.jr. </w:t>
            </w:r>
          </w:p>
          <w:p w:rsidR="00047A85" w:rsidRPr="007C1CDB" w:rsidRDefault="00047A85" w:rsidP="00047A85">
            <w:pPr>
              <w:jc w:val="center"/>
              <w:rPr>
                <w:rFonts w:ascii="Arial" w:hAnsi="Arial" w:cs="Arial"/>
                <w:bCs/>
                <w:sz w:val="16"/>
                <w:szCs w:val="16"/>
              </w:rPr>
            </w:pPr>
            <w:r>
              <w:rPr>
                <w:rFonts w:ascii="Arial" w:hAnsi="Arial" w:cs="Arial"/>
                <w:bCs/>
                <w:sz w:val="16"/>
                <w:szCs w:val="16"/>
              </w:rPr>
              <w:t>Petru CONDREA</w:t>
            </w:r>
          </w:p>
        </w:tc>
        <w:tc>
          <w:tcPr>
            <w:tcW w:w="580" w:type="pct"/>
            <w:vAlign w:val="center"/>
          </w:tcPr>
          <w:p w:rsidR="001B1F6C" w:rsidRDefault="001B1F6C" w:rsidP="00047A85">
            <w:pPr>
              <w:jc w:val="center"/>
              <w:rPr>
                <w:rFonts w:ascii="Arial" w:hAnsi="Arial" w:cs="Arial"/>
                <w:bCs/>
                <w:sz w:val="16"/>
                <w:szCs w:val="16"/>
              </w:rPr>
            </w:pPr>
            <w:r>
              <w:rPr>
                <w:rFonts w:ascii="Arial" w:hAnsi="Arial" w:cs="Arial"/>
                <w:bCs/>
                <w:sz w:val="16"/>
                <w:szCs w:val="16"/>
              </w:rPr>
              <w:t>prof.dr.ing.</w:t>
            </w:r>
          </w:p>
          <w:p w:rsidR="00CC1271" w:rsidRDefault="00E139D5" w:rsidP="00CC1271">
            <w:pPr>
              <w:jc w:val="center"/>
              <w:rPr>
                <w:rFonts w:ascii="Arial" w:hAnsi="Arial" w:cs="Arial"/>
                <w:bCs/>
                <w:sz w:val="16"/>
                <w:szCs w:val="16"/>
              </w:rPr>
            </w:pPr>
            <w:r>
              <w:rPr>
                <w:rFonts w:ascii="Arial" w:hAnsi="Arial" w:cs="Arial"/>
                <w:bCs/>
                <w:sz w:val="16"/>
                <w:szCs w:val="16"/>
              </w:rPr>
              <w:t>Dumitru Marcel ISTRATE</w:t>
            </w:r>
          </w:p>
          <w:p w:rsidR="00047A85" w:rsidRPr="007C1CDB" w:rsidRDefault="00047A85" w:rsidP="00CC1271">
            <w:pPr>
              <w:jc w:val="center"/>
              <w:rPr>
                <w:rFonts w:ascii="Arial" w:hAnsi="Arial" w:cs="Arial"/>
                <w:bCs/>
                <w:sz w:val="16"/>
                <w:szCs w:val="16"/>
              </w:rPr>
            </w:pPr>
            <w:proofErr w:type="gramStart"/>
            <w:r>
              <w:rPr>
                <w:rFonts w:ascii="Arial" w:hAnsi="Arial" w:cs="Arial"/>
                <w:bCs/>
                <w:sz w:val="16"/>
                <w:szCs w:val="16"/>
              </w:rPr>
              <w:t>ing</w:t>
            </w:r>
            <w:proofErr w:type="gramEnd"/>
            <w:r>
              <w:rPr>
                <w:rFonts w:ascii="Arial" w:hAnsi="Arial" w:cs="Arial"/>
                <w:bCs/>
                <w:sz w:val="16"/>
                <w:szCs w:val="16"/>
              </w:rPr>
              <w:t>. Delia TODEREAN</w:t>
            </w:r>
          </w:p>
        </w:tc>
        <w:tc>
          <w:tcPr>
            <w:tcW w:w="580" w:type="pct"/>
            <w:vAlign w:val="center"/>
          </w:tcPr>
          <w:p w:rsidR="00047A85" w:rsidRPr="007C1CDB" w:rsidRDefault="00047A85" w:rsidP="00047A85">
            <w:pPr>
              <w:jc w:val="center"/>
              <w:rPr>
                <w:rFonts w:ascii="Arial" w:hAnsi="Arial" w:cs="Arial"/>
                <w:bCs/>
                <w:sz w:val="16"/>
                <w:szCs w:val="16"/>
              </w:rPr>
            </w:pPr>
            <w:r>
              <w:rPr>
                <w:rFonts w:ascii="Arial" w:hAnsi="Arial" w:cs="Arial"/>
                <w:bCs/>
                <w:sz w:val="16"/>
                <w:szCs w:val="16"/>
              </w:rPr>
              <w:t>prof.dr.ing. Constantin SĂRMĂŞANU-CHIHAI</w:t>
            </w:r>
          </w:p>
        </w:tc>
        <w:tc>
          <w:tcPr>
            <w:tcW w:w="580" w:type="pct"/>
            <w:vAlign w:val="center"/>
          </w:tcPr>
          <w:p w:rsidR="008F7A76" w:rsidRDefault="008F7A76" w:rsidP="00047A85">
            <w:pPr>
              <w:jc w:val="center"/>
              <w:rPr>
                <w:rFonts w:ascii="Arial" w:hAnsi="Arial" w:cs="Arial"/>
                <w:bCs/>
                <w:sz w:val="16"/>
                <w:szCs w:val="16"/>
              </w:rPr>
            </w:pPr>
            <w:r>
              <w:rPr>
                <w:rFonts w:ascii="Arial" w:hAnsi="Arial" w:cs="Arial"/>
                <w:bCs/>
                <w:sz w:val="16"/>
                <w:szCs w:val="16"/>
              </w:rPr>
              <w:t>prof.dr.ing.</w:t>
            </w:r>
          </w:p>
          <w:p w:rsidR="00047A85" w:rsidRPr="007C1CDB" w:rsidRDefault="00047A85" w:rsidP="00047A85">
            <w:pPr>
              <w:jc w:val="center"/>
              <w:rPr>
                <w:rFonts w:ascii="Arial" w:hAnsi="Arial" w:cs="Arial"/>
                <w:bCs/>
                <w:sz w:val="16"/>
                <w:szCs w:val="16"/>
              </w:rPr>
            </w:pPr>
            <w:r>
              <w:rPr>
                <w:rFonts w:ascii="Arial" w:hAnsi="Arial" w:cs="Arial"/>
                <w:bCs/>
                <w:sz w:val="16"/>
                <w:szCs w:val="16"/>
              </w:rPr>
              <w:t>Dan CAȘCAVAL</w:t>
            </w:r>
          </w:p>
        </w:tc>
        <w:tc>
          <w:tcPr>
            <w:tcW w:w="575" w:type="pct"/>
            <w:vAlign w:val="center"/>
          </w:tcPr>
          <w:p w:rsidR="00047A85" w:rsidRPr="007C1CDB" w:rsidRDefault="00047A85" w:rsidP="00047A85">
            <w:pPr>
              <w:jc w:val="center"/>
              <w:rPr>
                <w:rFonts w:ascii="Arial" w:hAnsi="Arial" w:cs="Arial"/>
                <w:bCs/>
                <w:sz w:val="16"/>
                <w:szCs w:val="16"/>
              </w:rPr>
            </w:pPr>
            <w:r>
              <w:rPr>
                <w:rFonts w:ascii="Arial" w:hAnsi="Arial" w:cs="Arial"/>
                <w:bCs/>
                <w:sz w:val="16"/>
                <w:szCs w:val="16"/>
              </w:rPr>
              <w:t>prof.dr.ing. Doru Adrian PĂNESCU</w:t>
            </w:r>
          </w:p>
        </w:tc>
      </w:tr>
    </w:tbl>
    <w:p w:rsidR="00F55D43" w:rsidRPr="00606DAE" w:rsidRDefault="00F55D43" w:rsidP="00F55D43">
      <w:pPr>
        <w:pStyle w:val="Header"/>
        <w:tabs>
          <w:tab w:val="left" w:pos="360"/>
          <w:tab w:val="left" w:pos="567"/>
        </w:tabs>
        <w:rPr>
          <w:rFonts w:ascii="Arial" w:hAnsi="Arial" w:cs="Arial"/>
          <w:b/>
          <w:sz w:val="22"/>
          <w:szCs w:val="22"/>
        </w:rPr>
      </w:pPr>
    </w:p>
    <w:p w:rsidR="00F55D43" w:rsidRPr="00606DAE" w:rsidRDefault="00F55D43" w:rsidP="00F55D43">
      <w:pPr>
        <w:contextualSpacing/>
        <w:rPr>
          <w:rFonts w:ascii="Arial" w:hAnsi="Arial" w:cs="Arial"/>
          <w:b/>
          <w:sz w:val="22"/>
          <w:szCs w:val="22"/>
        </w:rPr>
      </w:pPr>
      <w:r w:rsidRPr="00606DAE">
        <w:rPr>
          <w:rFonts w:ascii="Arial" w:hAnsi="Arial" w:cs="Arial"/>
          <w:b/>
          <w:sz w:val="22"/>
          <w:szCs w:val="22"/>
        </w:rPr>
        <w:t xml:space="preserve">3. LISTA DE DIFUZARE </w:t>
      </w:r>
    </w:p>
    <w:p w:rsidR="00F55D43" w:rsidRPr="00606DAE" w:rsidRDefault="00F55D43" w:rsidP="00F55D43">
      <w:pPr>
        <w:contextualSpacing/>
        <w:rPr>
          <w:rFonts w:ascii="Arial" w:hAnsi="Arial" w:cs="Arial"/>
          <w:b/>
          <w:sz w:val="22"/>
          <w:szCs w:val="22"/>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1083"/>
        <w:gridCol w:w="548"/>
        <w:gridCol w:w="3841"/>
        <w:gridCol w:w="1889"/>
        <w:gridCol w:w="1940"/>
      </w:tblGrid>
      <w:tr w:rsidR="00F55D43" w:rsidRPr="007904C5" w:rsidTr="00E06222">
        <w:trPr>
          <w:cantSplit/>
          <w:trHeight w:val="135"/>
        </w:trPr>
        <w:tc>
          <w:tcPr>
            <w:tcW w:w="249" w:type="pct"/>
            <w:vAlign w:val="center"/>
          </w:tcPr>
          <w:p w:rsidR="00F55D43" w:rsidRPr="007904C5" w:rsidRDefault="00E139D5" w:rsidP="00F55D43">
            <w:pPr>
              <w:jc w:val="center"/>
              <w:rPr>
                <w:rFonts w:ascii="Arial" w:hAnsi="Arial" w:cs="Arial"/>
                <w:b/>
                <w:sz w:val="16"/>
                <w:szCs w:val="16"/>
              </w:rPr>
            </w:pPr>
            <w:r>
              <w:rPr>
                <w:rFonts w:ascii="Arial" w:hAnsi="Arial" w:cs="Arial"/>
                <w:b/>
                <w:sz w:val="16"/>
                <w:szCs w:val="16"/>
              </w:rPr>
              <w:t>Nr. crt.</w:t>
            </w:r>
          </w:p>
        </w:tc>
        <w:tc>
          <w:tcPr>
            <w:tcW w:w="553" w:type="pct"/>
            <w:vAlign w:val="center"/>
          </w:tcPr>
          <w:p w:rsidR="00F55D43" w:rsidRPr="007904C5" w:rsidRDefault="00F55D43" w:rsidP="00F55D43">
            <w:pPr>
              <w:jc w:val="center"/>
              <w:rPr>
                <w:rFonts w:ascii="Arial" w:hAnsi="Arial" w:cs="Arial"/>
                <w:b/>
                <w:sz w:val="16"/>
                <w:szCs w:val="16"/>
              </w:rPr>
            </w:pPr>
            <w:r w:rsidRPr="007904C5">
              <w:rPr>
                <w:rFonts w:ascii="Arial" w:hAnsi="Arial" w:cs="Arial"/>
                <w:b/>
                <w:sz w:val="16"/>
                <w:szCs w:val="16"/>
              </w:rPr>
              <w:t>Scopul difuzării</w:t>
            </w:r>
          </w:p>
        </w:tc>
        <w:tc>
          <w:tcPr>
            <w:tcW w:w="280" w:type="pct"/>
            <w:vAlign w:val="center"/>
          </w:tcPr>
          <w:p w:rsidR="00F55D43" w:rsidRPr="007904C5" w:rsidRDefault="00F55D43" w:rsidP="00F55D43">
            <w:pPr>
              <w:jc w:val="center"/>
              <w:rPr>
                <w:rFonts w:ascii="Arial" w:hAnsi="Arial" w:cs="Arial"/>
                <w:b/>
                <w:sz w:val="16"/>
                <w:szCs w:val="16"/>
              </w:rPr>
            </w:pPr>
            <w:r w:rsidRPr="007904C5">
              <w:rPr>
                <w:rFonts w:ascii="Arial" w:hAnsi="Arial" w:cs="Arial"/>
                <w:b/>
                <w:sz w:val="16"/>
                <w:szCs w:val="16"/>
              </w:rPr>
              <w:t>Ex.</w:t>
            </w:r>
          </w:p>
          <w:p w:rsidR="00F55D43" w:rsidRPr="007904C5" w:rsidRDefault="00F55D43" w:rsidP="00F55D43">
            <w:pPr>
              <w:jc w:val="center"/>
              <w:rPr>
                <w:rFonts w:ascii="Arial" w:hAnsi="Arial" w:cs="Arial"/>
                <w:b/>
                <w:sz w:val="16"/>
                <w:szCs w:val="16"/>
              </w:rPr>
            </w:pPr>
            <w:proofErr w:type="gramStart"/>
            <w:r w:rsidRPr="007904C5">
              <w:rPr>
                <w:rFonts w:ascii="Arial" w:hAnsi="Arial" w:cs="Arial"/>
                <w:b/>
                <w:sz w:val="16"/>
                <w:szCs w:val="16"/>
              </w:rPr>
              <w:t>nr</w:t>
            </w:r>
            <w:proofErr w:type="gramEnd"/>
            <w:r w:rsidRPr="007904C5">
              <w:rPr>
                <w:rFonts w:ascii="Arial" w:hAnsi="Arial" w:cs="Arial"/>
                <w:b/>
                <w:sz w:val="16"/>
                <w:szCs w:val="16"/>
              </w:rPr>
              <w:t>.</w:t>
            </w:r>
          </w:p>
        </w:tc>
        <w:tc>
          <w:tcPr>
            <w:tcW w:w="1962" w:type="pct"/>
            <w:vAlign w:val="center"/>
          </w:tcPr>
          <w:p w:rsidR="00F55D43" w:rsidRPr="00BB10E8" w:rsidRDefault="00BB10E8" w:rsidP="00F55D43">
            <w:pPr>
              <w:jc w:val="center"/>
              <w:rPr>
                <w:rFonts w:ascii="Arial" w:hAnsi="Arial" w:cs="Arial"/>
                <w:b/>
                <w:sz w:val="16"/>
                <w:szCs w:val="16"/>
                <w:lang w:val="ro-RO"/>
              </w:rPr>
            </w:pPr>
            <w:r>
              <w:rPr>
                <w:rFonts w:ascii="Arial" w:hAnsi="Arial" w:cs="Arial"/>
                <w:b/>
                <w:sz w:val="16"/>
                <w:szCs w:val="16"/>
              </w:rPr>
              <w:t>Structur</w:t>
            </w:r>
            <w:r>
              <w:rPr>
                <w:rFonts w:ascii="Arial" w:hAnsi="Arial" w:cs="Arial"/>
                <w:b/>
                <w:sz w:val="16"/>
                <w:szCs w:val="16"/>
                <w:lang w:val="ro-RO"/>
              </w:rPr>
              <w:t>ă organizaţională</w:t>
            </w:r>
          </w:p>
        </w:tc>
        <w:tc>
          <w:tcPr>
            <w:tcW w:w="965" w:type="pct"/>
            <w:vAlign w:val="center"/>
          </w:tcPr>
          <w:p w:rsidR="00F55D43" w:rsidRPr="007904C5" w:rsidRDefault="00F55D43" w:rsidP="00F55D43">
            <w:pPr>
              <w:jc w:val="center"/>
              <w:rPr>
                <w:rFonts w:ascii="Arial" w:hAnsi="Arial" w:cs="Arial"/>
                <w:b/>
                <w:sz w:val="16"/>
                <w:szCs w:val="16"/>
              </w:rPr>
            </w:pPr>
            <w:r w:rsidRPr="007904C5">
              <w:rPr>
                <w:rFonts w:ascii="Arial" w:hAnsi="Arial" w:cs="Arial"/>
                <w:b/>
                <w:sz w:val="16"/>
                <w:szCs w:val="16"/>
              </w:rPr>
              <w:t>Funcţia</w:t>
            </w:r>
          </w:p>
        </w:tc>
        <w:tc>
          <w:tcPr>
            <w:tcW w:w="991" w:type="pct"/>
            <w:vAlign w:val="center"/>
          </w:tcPr>
          <w:p w:rsidR="00F55D43" w:rsidRPr="007904C5" w:rsidRDefault="00F55D43" w:rsidP="00F55D43">
            <w:pPr>
              <w:jc w:val="center"/>
              <w:rPr>
                <w:rFonts w:ascii="Arial" w:hAnsi="Arial" w:cs="Arial"/>
                <w:b/>
                <w:sz w:val="16"/>
                <w:szCs w:val="16"/>
              </w:rPr>
            </w:pPr>
            <w:r>
              <w:rPr>
                <w:rFonts w:ascii="Arial" w:hAnsi="Arial" w:cs="Arial"/>
                <w:b/>
                <w:sz w:val="16"/>
                <w:szCs w:val="16"/>
              </w:rPr>
              <w:t>Modalitatea de difuzare</w:t>
            </w:r>
          </w:p>
        </w:tc>
      </w:tr>
      <w:tr w:rsidR="00F55D43" w:rsidRPr="007904C5" w:rsidTr="0082705A">
        <w:trPr>
          <w:trHeight w:val="227"/>
        </w:trPr>
        <w:tc>
          <w:tcPr>
            <w:tcW w:w="249" w:type="pct"/>
            <w:vAlign w:val="center"/>
          </w:tcPr>
          <w:p w:rsidR="00F55D43" w:rsidRPr="007904C5" w:rsidRDefault="00F55D43" w:rsidP="00F55D43">
            <w:pPr>
              <w:jc w:val="center"/>
              <w:rPr>
                <w:rFonts w:ascii="Arial" w:hAnsi="Arial" w:cs="Arial"/>
                <w:sz w:val="16"/>
                <w:szCs w:val="16"/>
              </w:rPr>
            </w:pPr>
            <w:r w:rsidRPr="007904C5">
              <w:rPr>
                <w:rFonts w:ascii="Arial" w:hAnsi="Arial" w:cs="Arial"/>
                <w:sz w:val="16"/>
                <w:szCs w:val="16"/>
              </w:rPr>
              <w:t>3.1</w:t>
            </w:r>
          </w:p>
        </w:tc>
        <w:tc>
          <w:tcPr>
            <w:tcW w:w="553" w:type="pct"/>
            <w:vAlign w:val="center"/>
          </w:tcPr>
          <w:p w:rsidR="00F55D43" w:rsidRPr="007904C5" w:rsidRDefault="00F55D43" w:rsidP="0082705A">
            <w:pPr>
              <w:jc w:val="center"/>
              <w:rPr>
                <w:rFonts w:ascii="Arial" w:hAnsi="Arial" w:cs="Arial"/>
                <w:sz w:val="16"/>
                <w:szCs w:val="16"/>
              </w:rPr>
            </w:pPr>
            <w:r w:rsidRPr="007904C5">
              <w:rPr>
                <w:rFonts w:ascii="Arial" w:hAnsi="Arial" w:cs="Arial"/>
                <w:sz w:val="16"/>
                <w:szCs w:val="16"/>
              </w:rPr>
              <w:t>Arhivare</w:t>
            </w:r>
          </w:p>
        </w:tc>
        <w:tc>
          <w:tcPr>
            <w:tcW w:w="280" w:type="pct"/>
          </w:tcPr>
          <w:p w:rsidR="00F55D43" w:rsidRPr="007904C5" w:rsidRDefault="00F55D43" w:rsidP="00F55D43">
            <w:pPr>
              <w:jc w:val="center"/>
              <w:rPr>
                <w:rFonts w:ascii="Arial" w:hAnsi="Arial" w:cs="Arial"/>
                <w:sz w:val="16"/>
                <w:szCs w:val="16"/>
              </w:rPr>
            </w:pPr>
            <w:r>
              <w:rPr>
                <w:rFonts w:ascii="Arial" w:hAnsi="Arial" w:cs="Arial"/>
                <w:sz w:val="16"/>
                <w:szCs w:val="16"/>
              </w:rPr>
              <w:t>1</w:t>
            </w:r>
          </w:p>
        </w:tc>
        <w:tc>
          <w:tcPr>
            <w:tcW w:w="1962" w:type="pct"/>
          </w:tcPr>
          <w:p w:rsidR="00F55D43" w:rsidRPr="007904C5" w:rsidRDefault="00F55D43" w:rsidP="00F55D43">
            <w:pPr>
              <w:rPr>
                <w:rFonts w:ascii="Arial" w:hAnsi="Arial" w:cs="Arial"/>
                <w:sz w:val="16"/>
                <w:szCs w:val="16"/>
              </w:rPr>
            </w:pPr>
            <w:r>
              <w:rPr>
                <w:rFonts w:ascii="Arial" w:hAnsi="Arial" w:cs="Arial"/>
                <w:sz w:val="16"/>
                <w:szCs w:val="16"/>
              </w:rPr>
              <w:t>CEAC</w:t>
            </w:r>
          </w:p>
        </w:tc>
        <w:tc>
          <w:tcPr>
            <w:tcW w:w="965" w:type="pct"/>
          </w:tcPr>
          <w:p w:rsidR="00F55D43" w:rsidRPr="007904C5" w:rsidRDefault="00F55D43" w:rsidP="00F55D43">
            <w:pPr>
              <w:jc w:val="center"/>
              <w:rPr>
                <w:rFonts w:ascii="Arial" w:hAnsi="Arial" w:cs="Arial"/>
                <w:sz w:val="16"/>
                <w:szCs w:val="16"/>
              </w:rPr>
            </w:pPr>
            <w:r w:rsidRPr="007904C5">
              <w:rPr>
                <w:rFonts w:ascii="Arial" w:hAnsi="Arial" w:cs="Arial"/>
                <w:sz w:val="16"/>
                <w:szCs w:val="16"/>
              </w:rPr>
              <w:t xml:space="preserve">Secretar </w:t>
            </w:r>
            <w:r>
              <w:rPr>
                <w:rFonts w:ascii="Arial" w:hAnsi="Arial" w:cs="Arial"/>
                <w:sz w:val="16"/>
                <w:szCs w:val="16"/>
              </w:rPr>
              <w:t>CEAC</w:t>
            </w:r>
          </w:p>
        </w:tc>
        <w:tc>
          <w:tcPr>
            <w:tcW w:w="991" w:type="pct"/>
            <w:vAlign w:val="center"/>
          </w:tcPr>
          <w:p w:rsidR="00F55D43" w:rsidRPr="007904C5" w:rsidRDefault="00F55D43" w:rsidP="00F55D43">
            <w:pPr>
              <w:jc w:val="center"/>
              <w:rPr>
                <w:rFonts w:ascii="Arial" w:hAnsi="Arial" w:cs="Arial"/>
                <w:sz w:val="16"/>
                <w:szCs w:val="16"/>
              </w:rPr>
            </w:pPr>
            <w:r>
              <w:rPr>
                <w:rFonts w:ascii="Arial" w:hAnsi="Arial" w:cs="Arial"/>
                <w:sz w:val="16"/>
                <w:szCs w:val="16"/>
              </w:rPr>
              <w:t>Arhivare</w:t>
            </w:r>
          </w:p>
        </w:tc>
      </w:tr>
      <w:tr w:rsidR="0058229D" w:rsidRPr="0058229D" w:rsidTr="004B324B">
        <w:trPr>
          <w:trHeight w:val="227"/>
        </w:trPr>
        <w:tc>
          <w:tcPr>
            <w:tcW w:w="249" w:type="pct"/>
          </w:tcPr>
          <w:p w:rsidR="00F55D43" w:rsidRPr="0058229D" w:rsidRDefault="00F55D43" w:rsidP="00F55D43">
            <w:pPr>
              <w:jc w:val="both"/>
              <w:rPr>
                <w:rFonts w:ascii="Arial" w:hAnsi="Arial" w:cs="Arial"/>
                <w:sz w:val="16"/>
                <w:szCs w:val="16"/>
              </w:rPr>
            </w:pPr>
            <w:r w:rsidRPr="0058229D">
              <w:rPr>
                <w:rFonts w:ascii="Arial" w:hAnsi="Arial" w:cs="Arial"/>
                <w:sz w:val="16"/>
                <w:szCs w:val="16"/>
              </w:rPr>
              <w:t>3.2</w:t>
            </w:r>
          </w:p>
        </w:tc>
        <w:tc>
          <w:tcPr>
            <w:tcW w:w="553" w:type="pct"/>
            <w:vAlign w:val="center"/>
          </w:tcPr>
          <w:p w:rsidR="00F55D43" w:rsidRPr="0058229D" w:rsidRDefault="00F55D43" w:rsidP="0082705A">
            <w:pPr>
              <w:jc w:val="center"/>
              <w:rPr>
                <w:rFonts w:ascii="Arial" w:hAnsi="Arial" w:cs="Arial"/>
                <w:sz w:val="16"/>
                <w:szCs w:val="16"/>
              </w:rPr>
            </w:pPr>
            <w:r w:rsidRPr="0058229D">
              <w:rPr>
                <w:rFonts w:ascii="Arial" w:hAnsi="Arial" w:cs="Arial"/>
                <w:sz w:val="16"/>
                <w:szCs w:val="16"/>
              </w:rPr>
              <w:t>Evidenţă</w:t>
            </w:r>
          </w:p>
        </w:tc>
        <w:tc>
          <w:tcPr>
            <w:tcW w:w="280" w:type="pct"/>
            <w:vAlign w:val="center"/>
          </w:tcPr>
          <w:p w:rsidR="00F55D43" w:rsidRPr="0058229D" w:rsidRDefault="00F55D43" w:rsidP="004B324B">
            <w:pPr>
              <w:jc w:val="center"/>
              <w:rPr>
                <w:rFonts w:ascii="Arial" w:hAnsi="Arial" w:cs="Arial"/>
                <w:sz w:val="16"/>
                <w:szCs w:val="16"/>
              </w:rPr>
            </w:pPr>
            <w:r w:rsidRPr="0058229D">
              <w:rPr>
                <w:rFonts w:ascii="Arial" w:hAnsi="Arial" w:cs="Arial"/>
                <w:sz w:val="16"/>
                <w:szCs w:val="16"/>
              </w:rPr>
              <w:t>2</w:t>
            </w:r>
          </w:p>
        </w:tc>
        <w:tc>
          <w:tcPr>
            <w:tcW w:w="1962" w:type="pct"/>
          </w:tcPr>
          <w:p w:rsidR="00E06222" w:rsidRPr="0058229D" w:rsidRDefault="00E06222" w:rsidP="00F55D43">
            <w:pPr>
              <w:rPr>
                <w:rFonts w:ascii="Arial" w:hAnsi="Arial" w:cs="Arial"/>
                <w:sz w:val="16"/>
                <w:szCs w:val="16"/>
              </w:rPr>
            </w:pPr>
            <w:r w:rsidRPr="0058229D">
              <w:rPr>
                <w:rFonts w:ascii="Arial" w:hAnsi="Arial" w:cs="Arial"/>
                <w:sz w:val="16"/>
                <w:szCs w:val="16"/>
              </w:rPr>
              <w:t>Senat - Hotărâri</w:t>
            </w:r>
          </w:p>
          <w:p w:rsidR="00F55D43" w:rsidRPr="0058229D" w:rsidRDefault="00F55D43" w:rsidP="00F55D43">
            <w:pPr>
              <w:rPr>
                <w:rFonts w:ascii="Arial" w:hAnsi="Arial" w:cs="Arial"/>
                <w:sz w:val="16"/>
                <w:szCs w:val="16"/>
              </w:rPr>
            </w:pPr>
            <w:r w:rsidRPr="0058229D">
              <w:rPr>
                <w:rFonts w:ascii="Arial" w:hAnsi="Arial" w:cs="Arial"/>
                <w:sz w:val="16"/>
                <w:szCs w:val="16"/>
              </w:rPr>
              <w:t>Rectorat - Decizii</w:t>
            </w:r>
          </w:p>
        </w:tc>
        <w:tc>
          <w:tcPr>
            <w:tcW w:w="965" w:type="pct"/>
          </w:tcPr>
          <w:p w:rsidR="00E06222" w:rsidRPr="0058229D" w:rsidRDefault="00E06222" w:rsidP="00F55D43">
            <w:pPr>
              <w:jc w:val="center"/>
              <w:rPr>
                <w:rFonts w:ascii="Arial" w:hAnsi="Arial" w:cs="Arial"/>
                <w:sz w:val="16"/>
                <w:szCs w:val="16"/>
                <w:lang w:val="pt-BR"/>
              </w:rPr>
            </w:pPr>
            <w:r w:rsidRPr="0058229D">
              <w:rPr>
                <w:rFonts w:ascii="Arial" w:hAnsi="Arial" w:cs="Arial"/>
                <w:sz w:val="16"/>
                <w:szCs w:val="16"/>
                <w:lang w:val="pt-BR"/>
              </w:rPr>
              <w:t>Secretar tehnic Senat</w:t>
            </w:r>
          </w:p>
          <w:p w:rsidR="00F55D43" w:rsidRPr="0058229D" w:rsidRDefault="00F55D43" w:rsidP="00F55D43">
            <w:pPr>
              <w:jc w:val="center"/>
              <w:rPr>
                <w:rFonts w:ascii="Arial" w:hAnsi="Arial" w:cs="Arial"/>
                <w:sz w:val="16"/>
                <w:szCs w:val="16"/>
                <w:lang w:val="pt-BR"/>
              </w:rPr>
            </w:pPr>
            <w:r w:rsidRPr="0058229D">
              <w:rPr>
                <w:rFonts w:ascii="Arial" w:hAnsi="Arial" w:cs="Arial"/>
                <w:sz w:val="16"/>
                <w:szCs w:val="16"/>
                <w:lang w:val="pt-BR"/>
              </w:rPr>
              <w:t>Secretar şef</w:t>
            </w:r>
          </w:p>
        </w:tc>
        <w:tc>
          <w:tcPr>
            <w:tcW w:w="991" w:type="pct"/>
            <w:vAlign w:val="center"/>
          </w:tcPr>
          <w:p w:rsidR="00F55D43" w:rsidRPr="0058229D" w:rsidRDefault="00F55D43" w:rsidP="00F55D43">
            <w:pPr>
              <w:jc w:val="center"/>
              <w:rPr>
                <w:rFonts w:ascii="Arial" w:hAnsi="Arial" w:cs="Arial"/>
                <w:sz w:val="16"/>
                <w:szCs w:val="16"/>
              </w:rPr>
            </w:pPr>
            <w:r w:rsidRPr="0058229D">
              <w:rPr>
                <w:rFonts w:ascii="Arial" w:hAnsi="Arial" w:cs="Arial"/>
                <w:sz w:val="16"/>
                <w:szCs w:val="16"/>
              </w:rPr>
              <w:t>Registru corespondenţă</w:t>
            </w:r>
          </w:p>
        </w:tc>
      </w:tr>
      <w:tr w:rsidR="008A2097" w:rsidRPr="007904C5" w:rsidTr="00E06222">
        <w:trPr>
          <w:trHeight w:val="227"/>
        </w:trPr>
        <w:tc>
          <w:tcPr>
            <w:tcW w:w="249" w:type="pct"/>
            <w:vMerge w:val="restart"/>
            <w:vAlign w:val="center"/>
          </w:tcPr>
          <w:p w:rsidR="008A2097" w:rsidRDefault="008A2097" w:rsidP="00F55D43">
            <w:pPr>
              <w:jc w:val="center"/>
              <w:rPr>
                <w:rFonts w:ascii="Arial" w:hAnsi="Arial" w:cs="Arial"/>
                <w:sz w:val="16"/>
                <w:szCs w:val="16"/>
              </w:rPr>
            </w:pPr>
            <w:r>
              <w:rPr>
                <w:rFonts w:ascii="Arial" w:hAnsi="Arial" w:cs="Arial"/>
                <w:sz w:val="16"/>
                <w:szCs w:val="16"/>
              </w:rPr>
              <w:t>3.3</w:t>
            </w:r>
          </w:p>
        </w:tc>
        <w:tc>
          <w:tcPr>
            <w:tcW w:w="553" w:type="pct"/>
            <w:vMerge w:val="restart"/>
            <w:vAlign w:val="center"/>
          </w:tcPr>
          <w:p w:rsidR="008A2097" w:rsidRPr="007904C5" w:rsidRDefault="008A2097" w:rsidP="00F55D43">
            <w:pPr>
              <w:jc w:val="center"/>
              <w:rPr>
                <w:rFonts w:ascii="Arial" w:hAnsi="Arial" w:cs="Arial"/>
                <w:sz w:val="16"/>
                <w:szCs w:val="16"/>
              </w:rPr>
            </w:pPr>
            <w:r w:rsidRPr="007904C5">
              <w:rPr>
                <w:rFonts w:ascii="Arial" w:hAnsi="Arial" w:cs="Arial"/>
                <w:sz w:val="16"/>
                <w:szCs w:val="16"/>
              </w:rPr>
              <w:t>Aplicare</w:t>
            </w:r>
          </w:p>
        </w:tc>
        <w:tc>
          <w:tcPr>
            <w:tcW w:w="280" w:type="pct"/>
            <w:vMerge w:val="restart"/>
            <w:vAlign w:val="center"/>
          </w:tcPr>
          <w:p w:rsidR="008A2097" w:rsidRDefault="008A2097" w:rsidP="00F55D43">
            <w:pPr>
              <w:jc w:val="center"/>
              <w:rPr>
                <w:rFonts w:ascii="Arial" w:hAnsi="Arial" w:cs="Arial"/>
                <w:sz w:val="16"/>
                <w:szCs w:val="16"/>
              </w:rPr>
            </w:pPr>
            <w:r>
              <w:rPr>
                <w:rFonts w:ascii="Arial" w:hAnsi="Arial" w:cs="Arial"/>
                <w:sz w:val="16"/>
                <w:szCs w:val="16"/>
              </w:rPr>
              <w:t>3</w:t>
            </w:r>
          </w:p>
        </w:tc>
        <w:tc>
          <w:tcPr>
            <w:tcW w:w="1962" w:type="pct"/>
          </w:tcPr>
          <w:p w:rsidR="008A2097" w:rsidRPr="00D02EE5" w:rsidRDefault="008A2097" w:rsidP="00F55D43">
            <w:pPr>
              <w:pStyle w:val="Header"/>
              <w:tabs>
                <w:tab w:val="left" w:pos="567"/>
              </w:tabs>
              <w:rPr>
                <w:rFonts w:ascii="Arial" w:hAnsi="Arial" w:cs="Arial"/>
                <w:sz w:val="16"/>
                <w:szCs w:val="16"/>
              </w:rPr>
            </w:pPr>
            <w:r>
              <w:rPr>
                <w:rFonts w:ascii="Arial" w:hAnsi="Arial" w:cs="Arial"/>
                <w:sz w:val="16"/>
                <w:szCs w:val="16"/>
              </w:rPr>
              <w:t>Rectorat A1</w:t>
            </w:r>
          </w:p>
        </w:tc>
        <w:tc>
          <w:tcPr>
            <w:tcW w:w="965" w:type="pct"/>
          </w:tcPr>
          <w:p w:rsidR="008A2097" w:rsidRDefault="008A2097" w:rsidP="00F55D43">
            <w:pPr>
              <w:jc w:val="center"/>
              <w:rPr>
                <w:rFonts w:ascii="Arial" w:hAnsi="Arial" w:cs="Arial"/>
                <w:sz w:val="16"/>
                <w:szCs w:val="16"/>
              </w:rPr>
            </w:pPr>
            <w:r>
              <w:rPr>
                <w:rFonts w:ascii="Arial" w:hAnsi="Arial" w:cs="Arial"/>
                <w:sz w:val="16"/>
                <w:szCs w:val="16"/>
              </w:rPr>
              <w:t>Rector</w:t>
            </w:r>
          </w:p>
        </w:tc>
        <w:tc>
          <w:tcPr>
            <w:tcW w:w="991" w:type="pct"/>
            <w:vMerge w:val="restart"/>
            <w:vAlign w:val="center"/>
          </w:tcPr>
          <w:p w:rsidR="008A2097" w:rsidRDefault="008A2097" w:rsidP="00F55D43">
            <w:pPr>
              <w:jc w:val="center"/>
              <w:rPr>
                <w:rFonts w:ascii="Arial" w:hAnsi="Arial" w:cs="Arial"/>
                <w:sz w:val="16"/>
                <w:szCs w:val="16"/>
              </w:rPr>
            </w:pPr>
            <w:r>
              <w:rPr>
                <w:rFonts w:ascii="Arial" w:hAnsi="Arial" w:cs="Arial"/>
                <w:sz w:val="16"/>
                <w:szCs w:val="16"/>
              </w:rPr>
              <w:t>Registru corespondenţă</w:t>
            </w:r>
          </w:p>
        </w:tc>
      </w:tr>
      <w:tr w:rsidR="008A2097" w:rsidRPr="007904C5" w:rsidTr="00E06222">
        <w:trPr>
          <w:trHeight w:val="227"/>
        </w:trPr>
        <w:tc>
          <w:tcPr>
            <w:tcW w:w="249" w:type="pct"/>
            <w:vMerge/>
          </w:tcPr>
          <w:p w:rsidR="008A2097" w:rsidRDefault="008A2097" w:rsidP="00F55D43">
            <w:pPr>
              <w:jc w:val="both"/>
              <w:rPr>
                <w:rFonts w:ascii="Arial" w:hAnsi="Arial" w:cs="Arial"/>
                <w:sz w:val="16"/>
                <w:szCs w:val="16"/>
              </w:rPr>
            </w:pPr>
          </w:p>
        </w:tc>
        <w:tc>
          <w:tcPr>
            <w:tcW w:w="553" w:type="pct"/>
            <w:vMerge/>
          </w:tcPr>
          <w:p w:rsidR="008A2097" w:rsidRPr="007904C5" w:rsidRDefault="008A2097" w:rsidP="00F55D43">
            <w:pPr>
              <w:jc w:val="both"/>
              <w:rPr>
                <w:rFonts w:ascii="Arial" w:hAnsi="Arial" w:cs="Arial"/>
                <w:sz w:val="16"/>
                <w:szCs w:val="16"/>
              </w:rPr>
            </w:pPr>
          </w:p>
        </w:tc>
        <w:tc>
          <w:tcPr>
            <w:tcW w:w="280" w:type="pct"/>
            <w:vMerge/>
          </w:tcPr>
          <w:p w:rsidR="008A2097" w:rsidRDefault="008A2097" w:rsidP="00F55D43">
            <w:pPr>
              <w:jc w:val="center"/>
              <w:rPr>
                <w:rFonts w:ascii="Arial" w:hAnsi="Arial" w:cs="Arial"/>
                <w:sz w:val="16"/>
                <w:szCs w:val="16"/>
              </w:rPr>
            </w:pPr>
          </w:p>
        </w:tc>
        <w:tc>
          <w:tcPr>
            <w:tcW w:w="1962" w:type="pct"/>
          </w:tcPr>
          <w:p w:rsidR="008A2097" w:rsidRDefault="008A2097" w:rsidP="00F55D43">
            <w:pPr>
              <w:pStyle w:val="Header"/>
              <w:tabs>
                <w:tab w:val="left" w:pos="567"/>
              </w:tabs>
              <w:rPr>
                <w:rFonts w:ascii="Arial" w:hAnsi="Arial" w:cs="Arial"/>
                <w:sz w:val="16"/>
                <w:szCs w:val="16"/>
              </w:rPr>
            </w:pPr>
            <w:r w:rsidRPr="00D02EE5">
              <w:rPr>
                <w:rFonts w:ascii="Arial" w:hAnsi="Arial" w:cs="Arial"/>
                <w:sz w:val="16"/>
                <w:szCs w:val="16"/>
              </w:rPr>
              <w:t xml:space="preserve">Prorectoratul </w:t>
            </w:r>
            <w:r>
              <w:rPr>
                <w:rFonts w:ascii="Arial" w:hAnsi="Arial" w:cs="Arial"/>
                <w:sz w:val="16"/>
                <w:szCs w:val="16"/>
              </w:rPr>
              <w:t>Managementul resurselor</w:t>
            </w:r>
          </w:p>
        </w:tc>
        <w:tc>
          <w:tcPr>
            <w:tcW w:w="965" w:type="pct"/>
          </w:tcPr>
          <w:p w:rsidR="008A2097" w:rsidRDefault="008A2097" w:rsidP="00F55D43">
            <w:pPr>
              <w:jc w:val="center"/>
              <w:rPr>
                <w:rFonts w:ascii="Arial" w:hAnsi="Arial" w:cs="Arial"/>
                <w:sz w:val="16"/>
                <w:szCs w:val="16"/>
              </w:rPr>
            </w:pPr>
            <w:r>
              <w:rPr>
                <w:rFonts w:ascii="Arial" w:hAnsi="Arial" w:cs="Arial"/>
                <w:sz w:val="16"/>
                <w:szCs w:val="16"/>
              </w:rPr>
              <w:t>Prorector</w:t>
            </w:r>
          </w:p>
        </w:tc>
        <w:tc>
          <w:tcPr>
            <w:tcW w:w="991" w:type="pct"/>
            <w:vMerge/>
            <w:vAlign w:val="center"/>
          </w:tcPr>
          <w:p w:rsidR="008A2097" w:rsidRDefault="008A2097" w:rsidP="00F55D43">
            <w:pPr>
              <w:jc w:val="center"/>
              <w:rPr>
                <w:rFonts w:ascii="Arial" w:hAnsi="Arial" w:cs="Arial"/>
                <w:sz w:val="16"/>
                <w:szCs w:val="16"/>
              </w:rPr>
            </w:pPr>
          </w:p>
        </w:tc>
      </w:tr>
      <w:tr w:rsidR="008A2097" w:rsidRPr="007904C5" w:rsidTr="00E06222">
        <w:trPr>
          <w:trHeight w:val="227"/>
        </w:trPr>
        <w:tc>
          <w:tcPr>
            <w:tcW w:w="249" w:type="pct"/>
            <w:vMerge/>
          </w:tcPr>
          <w:p w:rsidR="008A2097" w:rsidRDefault="008A2097" w:rsidP="00F55D43">
            <w:pPr>
              <w:jc w:val="both"/>
              <w:rPr>
                <w:rFonts w:ascii="Arial" w:hAnsi="Arial" w:cs="Arial"/>
                <w:sz w:val="16"/>
                <w:szCs w:val="16"/>
              </w:rPr>
            </w:pPr>
          </w:p>
        </w:tc>
        <w:tc>
          <w:tcPr>
            <w:tcW w:w="553" w:type="pct"/>
            <w:vMerge/>
          </w:tcPr>
          <w:p w:rsidR="008A2097" w:rsidRPr="007904C5" w:rsidRDefault="008A2097" w:rsidP="00F55D43">
            <w:pPr>
              <w:jc w:val="both"/>
              <w:rPr>
                <w:rFonts w:ascii="Arial" w:hAnsi="Arial" w:cs="Arial"/>
                <w:sz w:val="16"/>
                <w:szCs w:val="16"/>
              </w:rPr>
            </w:pPr>
          </w:p>
        </w:tc>
        <w:tc>
          <w:tcPr>
            <w:tcW w:w="280" w:type="pct"/>
            <w:vMerge/>
          </w:tcPr>
          <w:p w:rsidR="008A2097" w:rsidRDefault="008A2097" w:rsidP="00F55D43">
            <w:pPr>
              <w:jc w:val="center"/>
              <w:rPr>
                <w:rFonts w:ascii="Arial" w:hAnsi="Arial" w:cs="Arial"/>
                <w:sz w:val="16"/>
                <w:szCs w:val="16"/>
              </w:rPr>
            </w:pPr>
          </w:p>
        </w:tc>
        <w:tc>
          <w:tcPr>
            <w:tcW w:w="1962" w:type="pct"/>
          </w:tcPr>
          <w:p w:rsidR="008A2097" w:rsidRDefault="008A2097" w:rsidP="00047A85">
            <w:pPr>
              <w:pStyle w:val="Header"/>
              <w:tabs>
                <w:tab w:val="left" w:pos="567"/>
              </w:tabs>
              <w:rPr>
                <w:rFonts w:ascii="Arial" w:hAnsi="Arial" w:cs="Arial"/>
                <w:sz w:val="16"/>
                <w:szCs w:val="16"/>
              </w:rPr>
            </w:pPr>
            <w:r w:rsidRPr="00D02EE5">
              <w:rPr>
                <w:rFonts w:ascii="Arial" w:hAnsi="Arial" w:cs="Arial"/>
                <w:sz w:val="16"/>
                <w:szCs w:val="16"/>
              </w:rPr>
              <w:t>Prorectoratul Didactic</w:t>
            </w:r>
            <w:r>
              <w:rPr>
                <w:rFonts w:ascii="Arial" w:hAnsi="Arial" w:cs="Arial"/>
                <w:sz w:val="16"/>
                <w:szCs w:val="16"/>
              </w:rPr>
              <w:t xml:space="preserve"> și asigurarea calității</w:t>
            </w:r>
          </w:p>
        </w:tc>
        <w:tc>
          <w:tcPr>
            <w:tcW w:w="965" w:type="pct"/>
          </w:tcPr>
          <w:p w:rsidR="008A2097" w:rsidRDefault="008A2097" w:rsidP="00F55D43">
            <w:pPr>
              <w:jc w:val="center"/>
              <w:rPr>
                <w:rFonts w:ascii="Arial" w:hAnsi="Arial" w:cs="Arial"/>
                <w:sz w:val="16"/>
                <w:szCs w:val="16"/>
              </w:rPr>
            </w:pPr>
            <w:r>
              <w:rPr>
                <w:rFonts w:ascii="Arial" w:hAnsi="Arial" w:cs="Arial"/>
                <w:sz w:val="16"/>
                <w:szCs w:val="16"/>
              </w:rPr>
              <w:t>Prorector</w:t>
            </w:r>
          </w:p>
        </w:tc>
        <w:tc>
          <w:tcPr>
            <w:tcW w:w="991" w:type="pct"/>
            <w:vMerge/>
            <w:vAlign w:val="center"/>
          </w:tcPr>
          <w:p w:rsidR="008A2097" w:rsidRDefault="008A2097" w:rsidP="00F55D43">
            <w:pPr>
              <w:jc w:val="center"/>
              <w:rPr>
                <w:rFonts w:ascii="Arial" w:hAnsi="Arial" w:cs="Arial"/>
                <w:sz w:val="16"/>
                <w:szCs w:val="16"/>
              </w:rPr>
            </w:pPr>
          </w:p>
        </w:tc>
      </w:tr>
      <w:tr w:rsidR="008A2097" w:rsidRPr="007904C5" w:rsidTr="00E06222">
        <w:trPr>
          <w:trHeight w:val="227"/>
        </w:trPr>
        <w:tc>
          <w:tcPr>
            <w:tcW w:w="249" w:type="pct"/>
            <w:vMerge/>
          </w:tcPr>
          <w:p w:rsidR="008A2097" w:rsidRDefault="008A2097" w:rsidP="00F55D43">
            <w:pPr>
              <w:jc w:val="both"/>
              <w:rPr>
                <w:rFonts w:ascii="Arial" w:hAnsi="Arial" w:cs="Arial"/>
                <w:sz w:val="16"/>
                <w:szCs w:val="16"/>
              </w:rPr>
            </w:pPr>
          </w:p>
        </w:tc>
        <w:tc>
          <w:tcPr>
            <w:tcW w:w="553" w:type="pct"/>
            <w:vMerge/>
          </w:tcPr>
          <w:p w:rsidR="008A2097" w:rsidRPr="007904C5" w:rsidRDefault="008A2097" w:rsidP="00F55D43">
            <w:pPr>
              <w:jc w:val="both"/>
              <w:rPr>
                <w:rFonts w:ascii="Arial" w:hAnsi="Arial" w:cs="Arial"/>
                <w:sz w:val="16"/>
                <w:szCs w:val="16"/>
              </w:rPr>
            </w:pPr>
          </w:p>
        </w:tc>
        <w:tc>
          <w:tcPr>
            <w:tcW w:w="280" w:type="pct"/>
            <w:vMerge/>
          </w:tcPr>
          <w:p w:rsidR="008A2097" w:rsidRDefault="008A2097" w:rsidP="00F55D43">
            <w:pPr>
              <w:jc w:val="center"/>
              <w:rPr>
                <w:rFonts w:ascii="Arial" w:hAnsi="Arial" w:cs="Arial"/>
                <w:sz w:val="16"/>
                <w:szCs w:val="16"/>
              </w:rPr>
            </w:pPr>
          </w:p>
        </w:tc>
        <w:tc>
          <w:tcPr>
            <w:tcW w:w="1962" w:type="pct"/>
          </w:tcPr>
          <w:p w:rsidR="008A2097" w:rsidRDefault="008A2097" w:rsidP="00047A85">
            <w:pPr>
              <w:pStyle w:val="Header"/>
              <w:tabs>
                <w:tab w:val="left" w:pos="567"/>
              </w:tabs>
              <w:rPr>
                <w:rFonts w:ascii="Arial" w:hAnsi="Arial" w:cs="Arial"/>
                <w:sz w:val="16"/>
                <w:szCs w:val="16"/>
              </w:rPr>
            </w:pPr>
            <w:r w:rsidRPr="00D02EE5">
              <w:rPr>
                <w:rFonts w:ascii="Arial" w:hAnsi="Arial" w:cs="Arial"/>
                <w:sz w:val="16"/>
                <w:szCs w:val="16"/>
              </w:rPr>
              <w:t xml:space="preserve">Prorectoratul </w:t>
            </w:r>
            <w:r>
              <w:rPr>
                <w:rFonts w:ascii="Arial" w:hAnsi="Arial" w:cs="Arial"/>
                <w:sz w:val="16"/>
                <w:szCs w:val="16"/>
              </w:rPr>
              <w:t>Cercetare, dezvoltare și inovare</w:t>
            </w:r>
          </w:p>
        </w:tc>
        <w:tc>
          <w:tcPr>
            <w:tcW w:w="965" w:type="pct"/>
          </w:tcPr>
          <w:p w:rsidR="008A2097" w:rsidRDefault="008A2097" w:rsidP="00F55D43">
            <w:pPr>
              <w:jc w:val="center"/>
              <w:rPr>
                <w:rFonts w:ascii="Arial" w:hAnsi="Arial" w:cs="Arial"/>
                <w:sz w:val="16"/>
                <w:szCs w:val="16"/>
              </w:rPr>
            </w:pPr>
            <w:r>
              <w:rPr>
                <w:rFonts w:ascii="Arial" w:hAnsi="Arial" w:cs="Arial"/>
                <w:sz w:val="16"/>
                <w:szCs w:val="16"/>
              </w:rPr>
              <w:t>Prorector</w:t>
            </w:r>
          </w:p>
        </w:tc>
        <w:tc>
          <w:tcPr>
            <w:tcW w:w="991" w:type="pct"/>
            <w:vMerge/>
            <w:vAlign w:val="center"/>
          </w:tcPr>
          <w:p w:rsidR="008A2097" w:rsidRDefault="008A2097" w:rsidP="00F55D43">
            <w:pPr>
              <w:jc w:val="center"/>
              <w:rPr>
                <w:rFonts w:ascii="Arial" w:hAnsi="Arial" w:cs="Arial"/>
                <w:sz w:val="16"/>
                <w:szCs w:val="16"/>
              </w:rPr>
            </w:pPr>
          </w:p>
        </w:tc>
      </w:tr>
      <w:tr w:rsidR="008A2097" w:rsidRPr="007904C5" w:rsidTr="00E06222">
        <w:trPr>
          <w:trHeight w:val="227"/>
        </w:trPr>
        <w:tc>
          <w:tcPr>
            <w:tcW w:w="249" w:type="pct"/>
            <w:vMerge/>
          </w:tcPr>
          <w:p w:rsidR="008A2097" w:rsidRDefault="008A2097" w:rsidP="00F55D43">
            <w:pPr>
              <w:jc w:val="both"/>
              <w:rPr>
                <w:rFonts w:ascii="Arial" w:hAnsi="Arial" w:cs="Arial"/>
                <w:sz w:val="16"/>
                <w:szCs w:val="16"/>
              </w:rPr>
            </w:pPr>
          </w:p>
        </w:tc>
        <w:tc>
          <w:tcPr>
            <w:tcW w:w="553" w:type="pct"/>
            <w:vMerge/>
          </w:tcPr>
          <w:p w:rsidR="008A2097" w:rsidRPr="007904C5" w:rsidRDefault="008A2097" w:rsidP="00F55D43">
            <w:pPr>
              <w:jc w:val="both"/>
              <w:rPr>
                <w:rFonts w:ascii="Arial" w:hAnsi="Arial" w:cs="Arial"/>
                <w:sz w:val="16"/>
                <w:szCs w:val="16"/>
              </w:rPr>
            </w:pPr>
          </w:p>
        </w:tc>
        <w:tc>
          <w:tcPr>
            <w:tcW w:w="280" w:type="pct"/>
            <w:vMerge/>
          </w:tcPr>
          <w:p w:rsidR="008A2097" w:rsidRDefault="008A2097" w:rsidP="00F55D43">
            <w:pPr>
              <w:jc w:val="center"/>
              <w:rPr>
                <w:rFonts w:ascii="Arial" w:hAnsi="Arial" w:cs="Arial"/>
                <w:sz w:val="16"/>
                <w:szCs w:val="16"/>
              </w:rPr>
            </w:pPr>
          </w:p>
        </w:tc>
        <w:tc>
          <w:tcPr>
            <w:tcW w:w="1962" w:type="pct"/>
          </w:tcPr>
          <w:p w:rsidR="008A2097" w:rsidRDefault="008A2097" w:rsidP="00047A85">
            <w:pPr>
              <w:pStyle w:val="Header"/>
              <w:tabs>
                <w:tab w:val="left" w:pos="567"/>
              </w:tabs>
              <w:jc w:val="both"/>
              <w:rPr>
                <w:rFonts w:ascii="Arial" w:hAnsi="Arial" w:cs="Arial"/>
                <w:sz w:val="16"/>
                <w:szCs w:val="16"/>
              </w:rPr>
            </w:pPr>
            <w:r w:rsidRPr="00D02EE5">
              <w:rPr>
                <w:rFonts w:ascii="Arial" w:hAnsi="Arial" w:cs="Arial"/>
                <w:sz w:val="16"/>
                <w:szCs w:val="16"/>
              </w:rPr>
              <w:t xml:space="preserve">Prorectoratul Relaţii </w:t>
            </w:r>
            <w:r>
              <w:rPr>
                <w:rFonts w:ascii="Arial" w:hAnsi="Arial" w:cs="Arial"/>
                <w:sz w:val="16"/>
                <w:szCs w:val="16"/>
              </w:rPr>
              <w:t>i</w:t>
            </w:r>
            <w:r w:rsidRPr="00D02EE5">
              <w:rPr>
                <w:rFonts w:ascii="Arial" w:hAnsi="Arial" w:cs="Arial"/>
                <w:sz w:val="16"/>
                <w:szCs w:val="16"/>
              </w:rPr>
              <w:t xml:space="preserve">nternaţionale </w:t>
            </w:r>
          </w:p>
        </w:tc>
        <w:tc>
          <w:tcPr>
            <w:tcW w:w="965" w:type="pct"/>
          </w:tcPr>
          <w:p w:rsidR="008A2097" w:rsidRDefault="008A2097" w:rsidP="00F55D43">
            <w:pPr>
              <w:jc w:val="center"/>
              <w:rPr>
                <w:rFonts w:ascii="Arial" w:hAnsi="Arial" w:cs="Arial"/>
                <w:sz w:val="16"/>
                <w:szCs w:val="16"/>
              </w:rPr>
            </w:pPr>
            <w:r>
              <w:rPr>
                <w:rFonts w:ascii="Arial" w:hAnsi="Arial" w:cs="Arial"/>
                <w:sz w:val="16"/>
                <w:szCs w:val="16"/>
              </w:rPr>
              <w:t xml:space="preserve">Prorector </w:t>
            </w:r>
          </w:p>
        </w:tc>
        <w:tc>
          <w:tcPr>
            <w:tcW w:w="991" w:type="pct"/>
            <w:vMerge/>
            <w:vAlign w:val="center"/>
          </w:tcPr>
          <w:p w:rsidR="008A2097" w:rsidRDefault="008A2097" w:rsidP="00F55D43">
            <w:pPr>
              <w:jc w:val="center"/>
              <w:rPr>
                <w:rFonts w:ascii="Arial" w:hAnsi="Arial" w:cs="Arial"/>
                <w:sz w:val="16"/>
                <w:szCs w:val="16"/>
              </w:rPr>
            </w:pPr>
          </w:p>
        </w:tc>
      </w:tr>
      <w:tr w:rsidR="008A2097" w:rsidRPr="007904C5" w:rsidTr="00E06222">
        <w:trPr>
          <w:trHeight w:val="227"/>
        </w:trPr>
        <w:tc>
          <w:tcPr>
            <w:tcW w:w="249" w:type="pct"/>
            <w:vMerge/>
          </w:tcPr>
          <w:p w:rsidR="008A2097" w:rsidRDefault="008A2097" w:rsidP="00F55D43">
            <w:pPr>
              <w:jc w:val="both"/>
              <w:rPr>
                <w:rFonts w:ascii="Arial" w:hAnsi="Arial" w:cs="Arial"/>
                <w:sz w:val="16"/>
                <w:szCs w:val="16"/>
              </w:rPr>
            </w:pPr>
          </w:p>
        </w:tc>
        <w:tc>
          <w:tcPr>
            <w:tcW w:w="553" w:type="pct"/>
            <w:vMerge/>
          </w:tcPr>
          <w:p w:rsidR="008A2097" w:rsidRPr="007904C5" w:rsidRDefault="008A2097" w:rsidP="00F55D43">
            <w:pPr>
              <w:jc w:val="both"/>
              <w:rPr>
                <w:rFonts w:ascii="Arial" w:hAnsi="Arial" w:cs="Arial"/>
                <w:sz w:val="16"/>
                <w:szCs w:val="16"/>
              </w:rPr>
            </w:pPr>
          </w:p>
        </w:tc>
        <w:tc>
          <w:tcPr>
            <w:tcW w:w="280" w:type="pct"/>
            <w:vMerge/>
          </w:tcPr>
          <w:p w:rsidR="008A2097" w:rsidRDefault="008A2097" w:rsidP="00F55D43">
            <w:pPr>
              <w:jc w:val="center"/>
              <w:rPr>
                <w:rFonts w:ascii="Arial" w:hAnsi="Arial" w:cs="Arial"/>
                <w:sz w:val="16"/>
                <w:szCs w:val="16"/>
              </w:rPr>
            </w:pPr>
          </w:p>
        </w:tc>
        <w:tc>
          <w:tcPr>
            <w:tcW w:w="1962" w:type="pct"/>
          </w:tcPr>
          <w:p w:rsidR="008A2097" w:rsidRPr="00D02EE5" w:rsidRDefault="008A2097" w:rsidP="00047A85">
            <w:pPr>
              <w:pStyle w:val="Header"/>
              <w:tabs>
                <w:tab w:val="left" w:pos="567"/>
              </w:tabs>
              <w:jc w:val="both"/>
              <w:rPr>
                <w:rFonts w:ascii="Arial" w:hAnsi="Arial" w:cs="Arial"/>
                <w:sz w:val="16"/>
                <w:szCs w:val="16"/>
              </w:rPr>
            </w:pPr>
            <w:r>
              <w:rPr>
                <w:rFonts w:ascii="Arial" w:hAnsi="Arial" w:cs="Arial"/>
                <w:sz w:val="16"/>
                <w:szCs w:val="16"/>
              </w:rPr>
              <w:t>Prorectoratul Relația cu studenții</w:t>
            </w:r>
          </w:p>
        </w:tc>
        <w:tc>
          <w:tcPr>
            <w:tcW w:w="965" w:type="pct"/>
          </w:tcPr>
          <w:p w:rsidR="008A2097" w:rsidRDefault="008A2097" w:rsidP="00F55D43">
            <w:pPr>
              <w:jc w:val="center"/>
              <w:rPr>
                <w:rFonts w:ascii="Arial" w:hAnsi="Arial" w:cs="Arial"/>
                <w:sz w:val="16"/>
                <w:szCs w:val="16"/>
              </w:rPr>
            </w:pPr>
            <w:r>
              <w:rPr>
                <w:rFonts w:ascii="Arial" w:hAnsi="Arial" w:cs="Arial"/>
                <w:sz w:val="16"/>
                <w:szCs w:val="16"/>
              </w:rPr>
              <w:t>Prorector</w:t>
            </w:r>
          </w:p>
        </w:tc>
        <w:tc>
          <w:tcPr>
            <w:tcW w:w="991" w:type="pct"/>
            <w:vMerge/>
            <w:vAlign w:val="center"/>
          </w:tcPr>
          <w:p w:rsidR="008A2097" w:rsidRDefault="008A2097" w:rsidP="00F55D43">
            <w:pPr>
              <w:jc w:val="center"/>
              <w:rPr>
                <w:rFonts w:ascii="Arial" w:hAnsi="Arial" w:cs="Arial"/>
                <w:sz w:val="16"/>
                <w:szCs w:val="16"/>
              </w:rPr>
            </w:pPr>
          </w:p>
        </w:tc>
      </w:tr>
      <w:tr w:rsidR="008A2097" w:rsidRPr="007904C5" w:rsidTr="00E06222">
        <w:trPr>
          <w:trHeight w:val="227"/>
        </w:trPr>
        <w:tc>
          <w:tcPr>
            <w:tcW w:w="249" w:type="pct"/>
            <w:vMerge/>
          </w:tcPr>
          <w:p w:rsidR="008A2097" w:rsidRDefault="008A2097" w:rsidP="00F55D43">
            <w:pPr>
              <w:jc w:val="both"/>
              <w:rPr>
                <w:rFonts w:ascii="Arial" w:hAnsi="Arial" w:cs="Arial"/>
                <w:sz w:val="16"/>
                <w:szCs w:val="16"/>
              </w:rPr>
            </w:pPr>
          </w:p>
        </w:tc>
        <w:tc>
          <w:tcPr>
            <w:tcW w:w="553" w:type="pct"/>
            <w:vMerge/>
          </w:tcPr>
          <w:p w:rsidR="008A2097" w:rsidRPr="007904C5" w:rsidRDefault="008A2097" w:rsidP="00F55D43">
            <w:pPr>
              <w:jc w:val="both"/>
              <w:rPr>
                <w:rFonts w:ascii="Arial" w:hAnsi="Arial" w:cs="Arial"/>
                <w:sz w:val="16"/>
                <w:szCs w:val="16"/>
              </w:rPr>
            </w:pPr>
          </w:p>
        </w:tc>
        <w:tc>
          <w:tcPr>
            <w:tcW w:w="280" w:type="pct"/>
            <w:vMerge/>
          </w:tcPr>
          <w:p w:rsidR="008A2097" w:rsidRDefault="008A2097" w:rsidP="00F55D43">
            <w:pPr>
              <w:jc w:val="center"/>
              <w:rPr>
                <w:rFonts w:ascii="Arial" w:hAnsi="Arial" w:cs="Arial"/>
                <w:sz w:val="16"/>
                <w:szCs w:val="16"/>
              </w:rPr>
            </w:pPr>
          </w:p>
        </w:tc>
        <w:tc>
          <w:tcPr>
            <w:tcW w:w="1962" w:type="pct"/>
          </w:tcPr>
          <w:p w:rsidR="008A2097" w:rsidRPr="00D02EE5" w:rsidRDefault="008A2097" w:rsidP="00047A85">
            <w:pPr>
              <w:pStyle w:val="Header"/>
              <w:tabs>
                <w:tab w:val="left" w:pos="567"/>
              </w:tabs>
              <w:jc w:val="both"/>
              <w:rPr>
                <w:rFonts w:ascii="Arial" w:hAnsi="Arial" w:cs="Arial"/>
                <w:sz w:val="16"/>
                <w:szCs w:val="16"/>
              </w:rPr>
            </w:pPr>
            <w:r>
              <w:rPr>
                <w:rFonts w:ascii="Arial" w:hAnsi="Arial" w:cs="Arial"/>
                <w:sz w:val="16"/>
                <w:szCs w:val="16"/>
              </w:rPr>
              <w:t>Prorectoratul Informatizare și comunicații digitale</w:t>
            </w:r>
          </w:p>
        </w:tc>
        <w:tc>
          <w:tcPr>
            <w:tcW w:w="965" w:type="pct"/>
          </w:tcPr>
          <w:p w:rsidR="008A2097" w:rsidRDefault="008A2097" w:rsidP="00F55D43">
            <w:pPr>
              <w:jc w:val="center"/>
              <w:rPr>
                <w:rFonts w:ascii="Arial" w:hAnsi="Arial" w:cs="Arial"/>
                <w:sz w:val="16"/>
                <w:szCs w:val="16"/>
              </w:rPr>
            </w:pPr>
            <w:r>
              <w:rPr>
                <w:rFonts w:ascii="Arial" w:hAnsi="Arial" w:cs="Arial"/>
                <w:sz w:val="16"/>
                <w:szCs w:val="16"/>
              </w:rPr>
              <w:t>Prorector</w:t>
            </w:r>
          </w:p>
        </w:tc>
        <w:tc>
          <w:tcPr>
            <w:tcW w:w="991" w:type="pct"/>
            <w:vMerge/>
            <w:vAlign w:val="center"/>
          </w:tcPr>
          <w:p w:rsidR="008A2097" w:rsidRDefault="008A2097" w:rsidP="00F55D43">
            <w:pPr>
              <w:jc w:val="center"/>
              <w:rPr>
                <w:rFonts w:ascii="Arial" w:hAnsi="Arial" w:cs="Arial"/>
                <w:sz w:val="16"/>
                <w:szCs w:val="16"/>
              </w:rPr>
            </w:pPr>
          </w:p>
        </w:tc>
      </w:tr>
      <w:tr w:rsidR="008A2097" w:rsidRPr="007904C5" w:rsidTr="00E06222">
        <w:trPr>
          <w:trHeight w:val="227"/>
        </w:trPr>
        <w:tc>
          <w:tcPr>
            <w:tcW w:w="249" w:type="pct"/>
            <w:vMerge/>
          </w:tcPr>
          <w:p w:rsidR="008A2097" w:rsidRDefault="008A2097" w:rsidP="00F55D43">
            <w:pPr>
              <w:jc w:val="both"/>
              <w:rPr>
                <w:rFonts w:ascii="Arial" w:hAnsi="Arial" w:cs="Arial"/>
                <w:sz w:val="16"/>
                <w:szCs w:val="16"/>
              </w:rPr>
            </w:pPr>
          </w:p>
        </w:tc>
        <w:tc>
          <w:tcPr>
            <w:tcW w:w="553" w:type="pct"/>
            <w:vMerge/>
          </w:tcPr>
          <w:p w:rsidR="008A2097" w:rsidRPr="007904C5" w:rsidRDefault="008A2097" w:rsidP="00F55D43">
            <w:pPr>
              <w:jc w:val="both"/>
              <w:rPr>
                <w:rFonts w:ascii="Arial" w:hAnsi="Arial" w:cs="Arial"/>
                <w:sz w:val="16"/>
                <w:szCs w:val="16"/>
              </w:rPr>
            </w:pPr>
          </w:p>
        </w:tc>
        <w:tc>
          <w:tcPr>
            <w:tcW w:w="280" w:type="pct"/>
            <w:vMerge/>
          </w:tcPr>
          <w:p w:rsidR="008A2097" w:rsidRDefault="008A2097" w:rsidP="00F55D43">
            <w:pPr>
              <w:jc w:val="center"/>
              <w:rPr>
                <w:rFonts w:ascii="Arial" w:hAnsi="Arial" w:cs="Arial"/>
                <w:sz w:val="16"/>
                <w:szCs w:val="16"/>
              </w:rPr>
            </w:pPr>
          </w:p>
        </w:tc>
        <w:tc>
          <w:tcPr>
            <w:tcW w:w="1962" w:type="pct"/>
          </w:tcPr>
          <w:p w:rsidR="008A2097" w:rsidRDefault="008A2097" w:rsidP="00F55D43">
            <w:pPr>
              <w:pStyle w:val="Header"/>
              <w:tabs>
                <w:tab w:val="left" w:pos="567"/>
              </w:tabs>
              <w:jc w:val="both"/>
              <w:rPr>
                <w:rFonts w:ascii="Arial" w:hAnsi="Arial" w:cs="Arial"/>
                <w:sz w:val="16"/>
                <w:szCs w:val="16"/>
              </w:rPr>
            </w:pPr>
            <w:r>
              <w:rPr>
                <w:rFonts w:ascii="Arial" w:hAnsi="Arial" w:cs="Arial"/>
                <w:sz w:val="16"/>
                <w:szCs w:val="16"/>
              </w:rPr>
              <w:t>Facultăţi</w:t>
            </w:r>
          </w:p>
        </w:tc>
        <w:tc>
          <w:tcPr>
            <w:tcW w:w="965" w:type="pct"/>
          </w:tcPr>
          <w:p w:rsidR="008A2097" w:rsidRDefault="008A2097" w:rsidP="00F55D43">
            <w:pPr>
              <w:jc w:val="center"/>
              <w:rPr>
                <w:rFonts w:ascii="Arial" w:hAnsi="Arial" w:cs="Arial"/>
                <w:sz w:val="16"/>
                <w:szCs w:val="16"/>
              </w:rPr>
            </w:pPr>
            <w:r>
              <w:rPr>
                <w:rFonts w:ascii="Arial" w:hAnsi="Arial" w:cs="Arial"/>
                <w:sz w:val="16"/>
                <w:szCs w:val="16"/>
              </w:rPr>
              <w:t>Decan</w:t>
            </w:r>
          </w:p>
        </w:tc>
        <w:tc>
          <w:tcPr>
            <w:tcW w:w="991" w:type="pct"/>
            <w:vMerge/>
            <w:vAlign w:val="center"/>
          </w:tcPr>
          <w:p w:rsidR="008A2097" w:rsidRDefault="008A2097" w:rsidP="00F55D43">
            <w:pPr>
              <w:jc w:val="center"/>
              <w:rPr>
                <w:rFonts w:ascii="Arial" w:hAnsi="Arial" w:cs="Arial"/>
                <w:sz w:val="16"/>
                <w:szCs w:val="16"/>
              </w:rPr>
            </w:pPr>
          </w:p>
        </w:tc>
      </w:tr>
      <w:tr w:rsidR="008A2097" w:rsidRPr="007904C5" w:rsidTr="00E06222">
        <w:trPr>
          <w:trHeight w:val="227"/>
        </w:trPr>
        <w:tc>
          <w:tcPr>
            <w:tcW w:w="249" w:type="pct"/>
            <w:vMerge/>
          </w:tcPr>
          <w:p w:rsidR="008A2097" w:rsidRDefault="008A2097" w:rsidP="00F55D43">
            <w:pPr>
              <w:jc w:val="both"/>
              <w:rPr>
                <w:rFonts w:ascii="Arial" w:hAnsi="Arial" w:cs="Arial"/>
                <w:sz w:val="16"/>
                <w:szCs w:val="16"/>
              </w:rPr>
            </w:pPr>
          </w:p>
        </w:tc>
        <w:tc>
          <w:tcPr>
            <w:tcW w:w="553" w:type="pct"/>
            <w:vMerge/>
          </w:tcPr>
          <w:p w:rsidR="008A2097" w:rsidRPr="007904C5" w:rsidRDefault="008A2097" w:rsidP="00F55D43">
            <w:pPr>
              <w:jc w:val="both"/>
              <w:rPr>
                <w:rFonts w:ascii="Arial" w:hAnsi="Arial" w:cs="Arial"/>
                <w:sz w:val="16"/>
                <w:szCs w:val="16"/>
              </w:rPr>
            </w:pPr>
          </w:p>
        </w:tc>
        <w:tc>
          <w:tcPr>
            <w:tcW w:w="280" w:type="pct"/>
            <w:vMerge/>
          </w:tcPr>
          <w:p w:rsidR="008A2097" w:rsidRDefault="008A2097" w:rsidP="00F55D43">
            <w:pPr>
              <w:jc w:val="center"/>
              <w:rPr>
                <w:rFonts w:ascii="Arial" w:hAnsi="Arial" w:cs="Arial"/>
                <w:sz w:val="16"/>
                <w:szCs w:val="16"/>
              </w:rPr>
            </w:pPr>
          </w:p>
        </w:tc>
        <w:tc>
          <w:tcPr>
            <w:tcW w:w="1962" w:type="pct"/>
          </w:tcPr>
          <w:p w:rsidR="008A2097" w:rsidRDefault="008A2097" w:rsidP="00E00080">
            <w:pPr>
              <w:pStyle w:val="Header"/>
              <w:tabs>
                <w:tab w:val="left" w:pos="567"/>
              </w:tabs>
              <w:jc w:val="both"/>
              <w:rPr>
                <w:rFonts w:ascii="Arial" w:hAnsi="Arial" w:cs="Arial"/>
                <w:sz w:val="16"/>
                <w:szCs w:val="16"/>
              </w:rPr>
            </w:pPr>
            <w:r w:rsidRPr="00D02EE5">
              <w:rPr>
                <w:rFonts w:ascii="Arial" w:hAnsi="Arial" w:cs="Arial"/>
                <w:sz w:val="16"/>
                <w:szCs w:val="16"/>
              </w:rPr>
              <w:t xml:space="preserve">Direcţia Generală </w:t>
            </w:r>
            <w:r>
              <w:rPr>
                <w:rFonts w:ascii="Arial" w:hAnsi="Arial" w:cs="Arial"/>
                <w:sz w:val="16"/>
                <w:szCs w:val="16"/>
              </w:rPr>
              <w:t xml:space="preserve">- </w:t>
            </w:r>
            <w:r w:rsidRPr="00D02EE5">
              <w:rPr>
                <w:rFonts w:ascii="Arial" w:hAnsi="Arial" w:cs="Arial"/>
                <w:sz w:val="16"/>
                <w:szCs w:val="16"/>
              </w:rPr>
              <w:t>Administrativă</w:t>
            </w:r>
          </w:p>
        </w:tc>
        <w:tc>
          <w:tcPr>
            <w:tcW w:w="965" w:type="pct"/>
          </w:tcPr>
          <w:p w:rsidR="008A2097" w:rsidRDefault="008A2097" w:rsidP="00F55D43">
            <w:pPr>
              <w:jc w:val="center"/>
              <w:rPr>
                <w:rFonts w:ascii="Arial" w:hAnsi="Arial" w:cs="Arial"/>
                <w:sz w:val="16"/>
                <w:szCs w:val="16"/>
              </w:rPr>
            </w:pPr>
            <w:r>
              <w:rPr>
                <w:rFonts w:ascii="Arial" w:hAnsi="Arial" w:cs="Arial"/>
                <w:sz w:val="16"/>
                <w:szCs w:val="16"/>
              </w:rPr>
              <w:t>Director</w:t>
            </w:r>
          </w:p>
        </w:tc>
        <w:tc>
          <w:tcPr>
            <w:tcW w:w="991" w:type="pct"/>
            <w:vMerge/>
            <w:vAlign w:val="center"/>
          </w:tcPr>
          <w:p w:rsidR="008A2097" w:rsidRDefault="008A2097" w:rsidP="00F55D43">
            <w:pPr>
              <w:jc w:val="center"/>
              <w:rPr>
                <w:rFonts w:ascii="Arial" w:hAnsi="Arial" w:cs="Arial"/>
                <w:sz w:val="16"/>
                <w:szCs w:val="16"/>
              </w:rPr>
            </w:pPr>
          </w:p>
        </w:tc>
      </w:tr>
      <w:tr w:rsidR="008A2097" w:rsidRPr="007904C5" w:rsidTr="00E06222">
        <w:trPr>
          <w:trHeight w:val="227"/>
        </w:trPr>
        <w:tc>
          <w:tcPr>
            <w:tcW w:w="249" w:type="pct"/>
            <w:vMerge/>
          </w:tcPr>
          <w:p w:rsidR="008A2097" w:rsidRDefault="008A2097" w:rsidP="00F55D43">
            <w:pPr>
              <w:jc w:val="both"/>
              <w:rPr>
                <w:rFonts w:ascii="Arial" w:hAnsi="Arial" w:cs="Arial"/>
                <w:sz w:val="16"/>
                <w:szCs w:val="16"/>
              </w:rPr>
            </w:pPr>
          </w:p>
        </w:tc>
        <w:tc>
          <w:tcPr>
            <w:tcW w:w="553" w:type="pct"/>
            <w:vMerge/>
          </w:tcPr>
          <w:p w:rsidR="008A2097" w:rsidRPr="007904C5" w:rsidRDefault="008A2097" w:rsidP="00F55D43">
            <w:pPr>
              <w:jc w:val="both"/>
              <w:rPr>
                <w:rFonts w:ascii="Arial" w:hAnsi="Arial" w:cs="Arial"/>
                <w:sz w:val="16"/>
                <w:szCs w:val="16"/>
              </w:rPr>
            </w:pPr>
          </w:p>
        </w:tc>
        <w:tc>
          <w:tcPr>
            <w:tcW w:w="280" w:type="pct"/>
            <w:vMerge/>
          </w:tcPr>
          <w:p w:rsidR="008A2097" w:rsidRDefault="008A2097" w:rsidP="00F55D43">
            <w:pPr>
              <w:jc w:val="center"/>
              <w:rPr>
                <w:rFonts w:ascii="Arial" w:hAnsi="Arial" w:cs="Arial"/>
                <w:sz w:val="16"/>
                <w:szCs w:val="16"/>
              </w:rPr>
            </w:pPr>
          </w:p>
        </w:tc>
        <w:tc>
          <w:tcPr>
            <w:tcW w:w="1962" w:type="pct"/>
          </w:tcPr>
          <w:p w:rsidR="008A2097" w:rsidRDefault="008A2097" w:rsidP="00E00080">
            <w:pPr>
              <w:pStyle w:val="Header"/>
              <w:tabs>
                <w:tab w:val="left" w:pos="567"/>
              </w:tabs>
              <w:jc w:val="both"/>
              <w:rPr>
                <w:rFonts w:ascii="Arial" w:hAnsi="Arial" w:cs="Arial"/>
                <w:sz w:val="16"/>
                <w:szCs w:val="16"/>
              </w:rPr>
            </w:pPr>
            <w:r w:rsidRPr="00D02EE5">
              <w:rPr>
                <w:rFonts w:ascii="Arial" w:hAnsi="Arial" w:cs="Arial"/>
                <w:sz w:val="16"/>
                <w:szCs w:val="16"/>
              </w:rPr>
              <w:t>Direcţia Resurse Umane</w:t>
            </w:r>
          </w:p>
        </w:tc>
        <w:tc>
          <w:tcPr>
            <w:tcW w:w="965" w:type="pct"/>
          </w:tcPr>
          <w:p w:rsidR="008A2097" w:rsidRDefault="008A2097" w:rsidP="00F55D43">
            <w:pPr>
              <w:jc w:val="center"/>
              <w:rPr>
                <w:rFonts w:ascii="Arial" w:hAnsi="Arial" w:cs="Arial"/>
                <w:sz w:val="16"/>
                <w:szCs w:val="16"/>
              </w:rPr>
            </w:pPr>
            <w:r>
              <w:rPr>
                <w:rFonts w:ascii="Arial" w:hAnsi="Arial" w:cs="Arial"/>
                <w:sz w:val="16"/>
                <w:szCs w:val="16"/>
              </w:rPr>
              <w:t>Director</w:t>
            </w:r>
          </w:p>
        </w:tc>
        <w:tc>
          <w:tcPr>
            <w:tcW w:w="991" w:type="pct"/>
            <w:vMerge/>
            <w:vAlign w:val="center"/>
          </w:tcPr>
          <w:p w:rsidR="008A2097" w:rsidRDefault="008A2097" w:rsidP="00F55D43">
            <w:pPr>
              <w:jc w:val="center"/>
              <w:rPr>
                <w:rFonts w:ascii="Arial" w:hAnsi="Arial" w:cs="Arial"/>
                <w:sz w:val="16"/>
                <w:szCs w:val="16"/>
              </w:rPr>
            </w:pPr>
          </w:p>
        </w:tc>
      </w:tr>
      <w:tr w:rsidR="008A2097" w:rsidRPr="007904C5" w:rsidTr="00E06222">
        <w:trPr>
          <w:trHeight w:val="227"/>
        </w:trPr>
        <w:tc>
          <w:tcPr>
            <w:tcW w:w="249" w:type="pct"/>
            <w:vMerge/>
          </w:tcPr>
          <w:p w:rsidR="008A2097" w:rsidRDefault="008A2097" w:rsidP="00F55D43">
            <w:pPr>
              <w:jc w:val="both"/>
              <w:rPr>
                <w:rFonts w:ascii="Arial" w:hAnsi="Arial" w:cs="Arial"/>
                <w:sz w:val="16"/>
                <w:szCs w:val="16"/>
              </w:rPr>
            </w:pPr>
          </w:p>
        </w:tc>
        <w:tc>
          <w:tcPr>
            <w:tcW w:w="553" w:type="pct"/>
            <w:vMerge/>
          </w:tcPr>
          <w:p w:rsidR="008A2097" w:rsidRPr="007904C5" w:rsidRDefault="008A2097" w:rsidP="00F55D43">
            <w:pPr>
              <w:jc w:val="both"/>
              <w:rPr>
                <w:rFonts w:ascii="Arial" w:hAnsi="Arial" w:cs="Arial"/>
                <w:sz w:val="16"/>
                <w:szCs w:val="16"/>
              </w:rPr>
            </w:pPr>
          </w:p>
        </w:tc>
        <w:tc>
          <w:tcPr>
            <w:tcW w:w="280" w:type="pct"/>
            <w:vMerge/>
          </w:tcPr>
          <w:p w:rsidR="008A2097" w:rsidRDefault="008A2097" w:rsidP="00F55D43">
            <w:pPr>
              <w:jc w:val="center"/>
              <w:rPr>
                <w:rFonts w:ascii="Arial" w:hAnsi="Arial" w:cs="Arial"/>
                <w:sz w:val="16"/>
                <w:szCs w:val="16"/>
              </w:rPr>
            </w:pPr>
          </w:p>
        </w:tc>
        <w:tc>
          <w:tcPr>
            <w:tcW w:w="1962" w:type="pct"/>
          </w:tcPr>
          <w:p w:rsidR="008A2097" w:rsidRDefault="008A2097" w:rsidP="00E00080">
            <w:pPr>
              <w:rPr>
                <w:rFonts w:ascii="Arial" w:hAnsi="Arial" w:cs="Arial"/>
                <w:sz w:val="16"/>
                <w:szCs w:val="16"/>
              </w:rPr>
            </w:pPr>
            <w:r w:rsidRPr="00D02EE5">
              <w:rPr>
                <w:rFonts w:ascii="Arial" w:hAnsi="Arial" w:cs="Arial"/>
                <w:sz w:val="16"/>
                <w:szCs w:val="16"/>
              </w:rPr>
              <w:t>Direcţia</w:t>
            </w:r>
            <w:r>
              <w:rPr>
                <w:rFonts w:ascii="Arial" w:hAnsi="Arial" w:cs="Arial"/>
                <w:sz w:val="16"/>
                <w:szCs w:val="16"/>
              </w:rPr>
              <w:t xml:space="preserve"> Servicii Studențești</w:t>
            </w:r>
          </w:p>
        </w:tc>
        <w:tc>
          <w:tcPr>
            <w:tcW w:w="965" w:type="pct"/>
          </w:tcPr>
          <w:p w:rsidR="008A2097" w:rsidRDefault="008A2097" w:rsidP="00F55D43">
            <w:pPr>
              <w:jc w:val="center"/>
              <w:rPr>
                <w:rFonts w:ascii="Arial" w:hAnsi="Arial" w:cs="Arial"/>
                <w:sz w:val="16"/>
                <w:szCs w:val="16"/>
              </w:rPr>
            </w:pPr>
            <w:r>
              <w:rPr>
                <w:rFonts w:ascii="Arial" w:hAnsi="Arial" w:cs="Arial"/>
                <w:sz w:val="16"/>
                <w:szCs w:val="16"/>
              </w:rPr>
              <w:t>Director</w:t>
            </w:r>
          </w:p>
        </w:tc>
        <w:tc>
          <w:tcPr>
            <w:tcW w:w="991" w:type="pct"/>
            <w:vAlign w:val="center"/>
          </w:tcPr>
          <w:p w:rsidR="008A2097" w:rsidRDefault="008A2097" w:rsidP="00F55D43">
            <w:pPr>
              <w:jc w:val="center"/>
              <w:rPr>
                <w:rFonts w:ascii="Arial" w:hAnsi="Arial" w:cs="Arial"/>
                <w:sz w:val="16"/>
                <w:szCs w:val="16"/>
              </w:rPr>
            </w:pPr>
          </w:p>
        </w:tc>
      </w:tr>
      <w:tr w:rsidR="008A2097" w:rsidRPr="007904C5" w:rsidTr="00E06222">
        <w:trPr>
          <w:trHeight w:val="204"/>
        </w:trPr>
        <w:tc>
          <w:tcPr>
            <w:tcW w:w="249" w:type="pct"/>
            <w:vAlign w:val="center"/>
          </w:tcPr>
          <w:p w:rsidR="008A2097" w:rsidRPr="007904C5" w:rsidRDefault="008A2097" w:rsidP="00F55D43">
            <w:pPr>
              <w:jc w:val="center"/>
              <w:rPr>
                <w:rFonts w:ascii="Arial" w:hAnsi="Arial" w:cs="Arial"/>
                <w:sz w:val="16"/>
                <w:szCs w:val="16"/>
              </w:rPr>
            </w:pPr>
            <w:r>
              <w:rPr>
                <w:rFonts w:ascii="Arial" w:hAnsi="Arial" w:cs="Arial"/>
                <w:sz w:val="16"/>
                <w:szCs w:val="16"/>
              </w:rPr>
              <w:t>3.4</w:t>
            </w:r>
          </w:p>
        </w:tc>
        <w:tc>
          <w:tcPr>
            <w:tcW w:w="553" w:type="pct"/>
            <w:vAlign w:val="center"/>
          </w:tcPr>
          <w:p w:rsidR="008A2097" w:rsidRPr="007904C5" w:rsidRDefault="008A2097" w:rsidP="00F55D43">
            <w:pPr>
              <w:jc w:val="center"/>
              <w:rPr>
                <w:rFonts w:ascii="Arial" w:hAnsi="Arial" w:cs="Arial"/>
                <w:sz w:val="16"/>
                <w:szCs w:val="16"/>
              </w:rPr>
            </w:pPr>
            <w:r w:rsidRPr="007904C5">
              <w:rPr>
                <w:rFonts w:ascii="Arial" w:hAnsi="Arial" w:cs="Arial"/>
                <w:sz w:val="16"/>
                <w:szCs w:val="16"/>
              </w:rPr>
              <w:t>Informare</w:t>
            </w:r>
          </w:p>
        </w:tc>
        <w:tc>
          <w:tcPr>
            <w:tcW w:w="280" w:type="pct"/>
            <w:vAlign w:val="center"/>
          </w:tcPr>
          <w:p w:rsidR="008A2097" w:rsidRPr="007904C5" w:rsidRDefault="008A2097" w:rsidP="00F55D43">
            <w:pPr>
              <w:jc w:val="center"/>
              <w:rPr>
                <w:rFonts w:ascii="Arial" w:hAnsi="Arial" w:cs="Arial"/>
                <w:sz w:val="16"/>
                <w:szCs w:val="16"/>
              </w:rPr>
            </w:pPr>
            <w:r>
              <w:rPr>
                <w:rFonts w:ascii="Arial" w:hAnsi="Arial" w:cs="Arial"/>
                <w:sz w:val="16"/>
                <w:szCs w:val="16"/>
              </w:rPr>
              <w:t>4</w:t>
            </w:r>
          </w:p>
        </w:tc>
        <w:tc>
          <w:tcPr>
            <w:tcW w:w="1962" w:type="pct"/>
            <w:vAlign w:val="center"/>
          </w:tcPr>
          <w:p w:rsidR="008A2097" w:rsidRPr="007904C5" w:rsidRDefault="008A2097" w:rsidP="000A592B">
            <w:pPr>
              <w:rPr>
                <w:rFonts w:ascii="Arial" w:hAnsi="Arial" w:cs="Arial"/>
                <w:sz w:val="16"/>
                <w:szCs w:val="16"/>
              </w:rPr>
            </w:pPr>
            <w:r>
              <w:rPr>
                <w:rFonts w:ascii="Arial" w:hAnsi="Arial" w:cs="Arial"/>
                <w:sz w:val="16"/>
                <w:szCs w:val="16"/>
              </w:rPr>
              <w:t>Toate structurile organizaționale ale universității</w:t>
            </w:r>
          </w:p>
        </w:tc>
        <w:tc>
          <w:tcPr>
            <w:tcW w:w="965" w:type="pct"/>
            <w:vAlign w:val="center"/>
          </w:tcPr>
          <w:p w:rsidR="008A2097" w:rsidRPr="007904C5" w:rsidRDefault="008A2097" w:rsidP="00F55D43">
            <w:pPr>
              <w:jc w:val="center"/>
              <w:rPr>
                <w:rFonts w:ascii="Arial" w:hAnsi="Arial" w:cs="Arial"/>
                <w:sz w:val="16"/>
                <w:szCs w:val="16"/>
              </w:rPr>
            </w:pPr>
            <w:r>
              <w:rPr>
                <w:rFonts w:ascii="Arial" w:hAnsi="Arial" w:cs="Arial"/>
                <w:sz w:val="16"/>
                <w:szCs w:val="16"/>
              </w:rPr>
              <w:t>-</w:t>
            </w:r>
          </w:p>
        </w:tc>
        <w:tc>
          <w:tcPr>
            <w:tcW w:w="991" w:type="pct"/>
            <w:vAlign w:val="center"/>
          </w:tcPr>
          <w:p w:rsidR="008A2097" w:rsidRDefault="008A2097" w:rsidP="00F55D43">
            <w:pPr>
              <w:jc w:val="center"/>
              <w:rPr>
                <w:rFonts w:ascii="Arial" w:hAnsi="Arial" w:cs="Arial"/>
                <w:sz w:val="16"/>
                <w:szCs w:val="16"/>
              </w:rPr>
            </w:pPr>
            <w:r>
              <w:rPr>
                <w:rFonts w:ascii="Arial" w:hAnsi="Arial" w:cs="Arial"/>
                <w:sz w:val="16"/>
                <w:szCs w:val="16"/>
              </w:rPr>
              <w:t>www.calitate.tuiasi.ro</w:t>
            </w:r>
          </w:p>
          <w:p w:rsidR="008A2097" w:rsidRPr="007904C5" w:rsidRDefault="008A2097" w:rsidP="00F55D43">
            <w:pPr>
              <w:jc w:val="center"/>
              <w:rPr>
                <w:rFonts w:ascii="Arial" w:hAnsi="Arial" w:cs="Arial"/>
                <w:sz w:val="16"/>
                <w:szCs w:val="16"/>
              </w:rPr>
            </w:pPr>
            <w:r>
              <w:rPr>
                <w:rFonts w:ascii="Arial" w:hAnsi="Arial" w:cs="Arial"/>
                <w:sz w:val="16"/>
                <w:szCs w:val="16"/>
              </w:rPr>
              <w:t>Manualul procedurilor</w:t>
            </w:r>
          </w:p>
        </w:tc>
      </w:tr>
    </w:tbl>
    <w:p w:rsidR="00F55D43" w:rsidRPr="00844A08" w:rsidRDefault="00F55D43" w:rsidP="00F55D43">
      <w:pPr>
        <w:pStyle w:val="Header"/>
        <w:tabs>
          <w:tab w:val="left" w:pos="567"/>
          <w:tab w:val="left" w:pos="5355"/>
        </w:tabs>
        <w:rPr>
          <w:rFonts w:ascii="Arial" w:hAnsi="Arial" w:cs="Arial"/>
          <w:b/>
          <w:sz w:val="24"/>
          <w:szCs w:val="24"/>
        </w:rPr>
      </w:pPr>
    </w:p>
    <w:p w:rsidR="00F55D43" w:rsidRPr="00844A08" w:rsidRDefault="00F55D43" w:rsidP="00F55D43">
      <w:pPr>
        <w:pStyle w:val="Header"/>
        <w:tabs>
          <w:tab w:val="left" w:pos="567"/>
        </w:tabs>
        <w:spacing w:after="120"/>
        <w:rPr>
          <w:rFonts w:ascii="Arial" w:hAnsi="Arial" w:cs="Arial"/>
          <w:b/>
          <w:bCs/>
          <w:sz w:val="24"/>
          <w:szCs w:val="24"/>
        </w:rPr>
      </w:pPr>
      <w:r>
        <w:rPr>
          <w:rFonts w:ascii="Arial" w:hAnsi="Arial" w:cs="Arial"/>
          <w:b/>
          <w:bCs/>
          <w:sz w:val="24"/>
          <w:szCs w:val="24"/>
        </w:rPr>
        <w:t xml:space="preserve">4. </w:t>
      </w:r>
      <w:r w:rsidRPr="00844A08">
        <w:rPr>
          <w:rFonts w:ascii="Arial" w:hAnsi="Arial" w:cs="Arial"/>
          <w:b/>
          <w:bCs/>
          <w:sz w:val="24"/>
          <w:szCs w:val="24"/>
        </w:rPr>
        <w:t xml:space="preserve">SCOPUL </w:t>
      </w:r>
      <w:r w:rsidR="00B85516">
        <w:rPr>
          <w:rFonts w:ascii="Arial" w:hAnsi="Arial" w:cs="Arial"/>
          <w:b/>
          <w:bCs/>
          <w:sz w:val="24"/>
          <w:szCs w:val="24"/>
        </w:rPr>
        <w:t>PROCEDURII</w:t>
      </w:r>
    </w:p>
    <w:p w:rsidR="00F55D43" w:rsidRDefault="00B85516" w:rsidP="00F55D43">
      <w:pPr>
        <w:shd w:val="clear" w:color="auto" w:fill="FFFFFF"/>
        <w:autoSpaceDE w:val="0"/>
        <w:autoSpaceDN w:val="0"/>
        <w:adjustRightInd w:val="0"/>
        <w:ind w:firstLine="714"/>
        <w:jc w:val="both"/>
        <w:rPr>
          <w:rFonts w:ascii="Arial" w:hAnsi="Arial" w:cs="Arial"/>
          <w:color w:val="000000"/>
          <w:sz w:val="24"/>
          <w:szCs w:val="24"/>
          <w:lang w:val="ro-RO"/>
        </w:rPr>
      </w:pPr>
      <w:r>
        <w:rPr>
          <w:rFonts w:ascii="Arial" w:hAnsi="Arial" w:cs="Arial"/>
          <w:color w:val="000000"/>
          <w:sz w:val="24"/>
          <w:szCs w:val="24"/>
          <w:lang w:val="ro-RO"/>
        </w:rPr>
        <w:t xml:space="preserve">Prezenta procedură reglementeză </w:t>
      </w:r>
      <w:r w:rsidR="00EE16A4">
        <w:rPr>
          <w:rFonts w:ascii="Arial" w:hAnsi="Arial" w:cs="Arial"/>
          <w:color w:val="000000"/>
          <w:sz w:val="24"/>
          <w:szCs w:val="24"/>
          <w:lang w:val="ro-RO"/>
        </w:rPr>
        <w:t>metodologia și criteriile</w:t>
      </w:r>
      <w:r>
        <w:rPr>
          <w:rFonts w:ascii="Arial" w:hAnsi="Arial" w:cs="Arial"/>
          <w:color w:val="000000"/>
          <w:sz w:val="24"/>
          <w:szCs w:val="24"/>
          <w:lang w:val="ro-RO"/>
        </w:rPr>
        <w:t xml:space="preserve"> de acordare a gradațiilor de merit pentru personalul didactic </w:t>
      </w:r>
      <w:r w:rsidR="00EE16A4">
        <w:rPr>
          <w:rFonts w:ascii="Arial" w:hAnsi="Arial" w:cs="Arial"/>
          <w:color w:val="000000"/>
          <w:sz w:val="24"/>
          <w:szCs w:val="24"/>
          <w:lang w:val="ro-RO"/>
        </w:rPr>
        <w:t xml:space="preserve">auxiliar </w:t>
      </w:r>
      <w:r>
        <w:rPr>
          <w:rFonts w:ascii="Arial" w:hAnsi="Arial" w:cs="Arial"/>
          <w:color w:val="000000"/>
          <w:sz w:val="24"/>
          <w:szCs w:val="24"/>
          <w:lang w:val="ro-RO"/>
        </w:rPr>
        <w:t>din cadrul Universității Tehnice „Gheorghe Asachi” din Iași</w:t>
      </w:r>
      <w:r w:rsidR="00F55D43" w:rsidRPr="009970F6">
        <w:rPr>
          <w:rFonts w:ascii="Arial" w:hAnsi="Arial" w:cs="Arial"/>
          <w:color w:val="000000"/>
          <w:sz w:val="24"/>
          <w:szCs w:val="24"/>
          <w:lang w:val="ro-RO"/>
        </w:rPr>
        <w:t>.</w:t>
      </w:r>
      <w:r w:rsidR="00326B5D">
        <w:rPr>
          <w:rFonts w:ascii="Arial" w:hAnsi="Arial" w:cs="Arial"/>
          <w:color w:val="000000"/>
          <w:sz w:val="24"/>
          <w:szCs w:val="24"/>
          <w:lang w:val="ro-RO"/>
        </w:rPr>
        <w:t xml:space="preserve"> </w:t>
      </w:r>
    </w:p>
    <w:p w:rsidR="00F55D43" w:rsidRPr="00844A08" w:rsidRDefault="00F55D43" w:rsidP="00F55D43">
      <w:pPr>
        <w:pStyle w:val="Default"/>
        <w:jc w:val="both"/>
        <w:rPr>
          <w:rFonts w:ascii="Arial" w:hAnsi="Arial" w:cs="Arial"/>
        </w:rPr>
      </w:pPr>
    </w:p>
    <w:p w:rsidR="00F55D43" w:rsidRPr="00844A08" w:rsidRDefault="00F55D43" w:rsidP="00F55D43">
      <w:pPr>
        <w:pStyle w:val="Header"/>
        <w:tabs>
          <w:tab w:val="left" w:pos="567"/>
        </w:tabs>
        <w:spacing w:after="120"/>
        <w:ind w:left="6"/>
        <w:jc w:val="both"/>
        <w:rPr>
          <w:rFonts w:ascii="Arial" w:hAnsi="Arial" w:cs="Arial"/>
          <w:b/>
          <w:bCs/>
          <w:sz w:val="24"/>
          <w:szCs w:val="24"/>
        </w:rPr>
      </w:pPr>
      <w:r>
        <w:rPr>
          <w:rFonts w:ascii="Arial" w:hAnsi="Arial" w:cs="Arial"/>
          <w:b/>
          <w:bCs/>
          <w:sz w:val="24"/>
          <w:szCs w:val="24"/>
        </w:rPr>
        <w:t xml:space="preserve">5. </w:t>
      </w:r>
      <w:r w:rsidRPr="00844A08">
        <w:rPr>
          <w:rFonts w:ascii="Arial" w:hAnsi="Arial" w:cs="Arial"/>
          <w:b/>
          <w:bCs/>
          <w:sz w:val="24"/>
          <w:szCs w:val="24"/>
        </w:rPr>
        <w:t xml:space="preserve">DOMENIUL DE APLICARE </w:t>
      </w:r>
      <w:smartTag w:uri="urn:schemas-microsoft-com:office:smarttags" w:element="place">
        <w:smartTag w:uri="urn:schemas-microsoft-com:office:smarttags" w:element="State">
          <w:r w:rsidRPr="00844A08">
            <w:rPr>
              <w:rFonts w:ascii="Arial" w:hAnsi="Arial" w:cs="Arial"/>
              <w:b/>
              <w:bCs/>
              <w:sz w:val="24"/>
              <w:szCs w:val="24"/>
            </w:rPr>
            <w:t>AL</w:t>
          </w:r>
        </w:smartTag>
      </w:smartTag>
      <w:r w:rsidRPr="00844A08">
        <w:rPr>
          <w:rFonts w:ascii="Arial" w:hAnsi="Arial" w:cs="Arial"/>
          <w:b/>
          <w:bCs/>
          <w:sz w:val="24"/>
          <w:szCs w:val="24"/>
        </w:rPr>
        <w:t xml:space="preserve"> PROCEDURII</w:t>
      </w:r>
    </w:p>
    <w:p w:rsidR="00F55D43" w:rsidRPr="00844A08" w:rsidRDefault="00F55D43" w:rsidP="00E16099">
      <w:pPr>
        <w:autoSpaceDE w:val="0"/>
        <w:autoSpaceDN w:val="0"/>
        <w:adjustRightInd w:val="0"/>
        <w:ind w:left="6" w:firstLine="714"/>
        <w:jc w:val="both"/>
        <w:rPr>
          <w:rFonts w:ascii="Arial" w:hAnsi="Arial" w:cs="Arial"/>
          <w:sz w:val="24"/>
          <w:szCs w:val="24"/>
        </w:rPr>
      </w:pPr>
      <w:r w:rsidRPr="00844A08">
        <w:rPr>
          <w:rFonts w:ascii="Arial" w:hAnsi="Arial" w:cs="Arial"/>
          <w:sz w:val="24"/>
          <w:szCs w:val="24"/>
        </w:rPr>
        <w:t xml:space="preserve">Procedura se aplică de către </w:t>
      </w:r>
      <w:r w:rsidR="00B85516">
        <w:rPr>
          <w:rFonts w:ascii="Arial" w:hAnsi="Arial" w:cs="Arial"/>
          <w:sz w:val="24"/>
          <w:szCs w:val="24"/>
        </w:rPr>
        <w:t>toate structurile organizaționale ale</w:t>
      </w:r>
      <w:r>
        <w:rPr>
          <w:rFonts w:ascii="Arial" w:hAnsi="Arial" w:cs="Arial"/>
          <w:sz w:val="24"/>
          <w:szCs w:val="24"/>
        </w:rPr>
        <w:t xml:space="preserve"> Universităţii Tehnice “Gheorghe Asachi” din Iaşi</w:t>
      </w:r>
      <w:r w:rsidRPr="00844A08">
        <w:rPr>
          <w:rFonts w:ascii="Arial" w:hAnsi="Arial" w:cs="Arial"/>
          <w:sz w:val="24"/>
          <w:szCs w:val="24"/>
        </w:rPr>
        <w:t>.</w:t>
      </w:r>
    </w:p>
    <w:p w:rsidR="00F55D43" w:rsidRDefault="00F55D43" w:rsidP="00F55D43">
      <w:pPr>
        <w:autoSpaceDE w:val="0"/>
        <w:autoSpaceDN w:val="0"/>
        <w:adjustRightInd w:val="0"/>
        <w:ind w:left="6" w:firstLine="351"/>
        <w:jc w:val="both"/>
        <w:rPr>
          <w:rFonts w:ascii="Arial" w:hAnsi="Arial" w:cs="Arial"/>
          <w:sz w:val="24"/>
          <w:szCs w:val="24"/>
        </w:rPr>
      </w:pPr>
    </w:p>
    <w:p w:rsidR="00F55D43" w:rsidRPr="00844A08" w:rsidRDefault="00F55D43" w:rsidP="00F55D43">
      <w:pPr>
        <w:pStyle w:val="ListParagraph"/>
        <w:autoSpaceDE w:val="0"/>
        <w:autoSpaceDN w:val="0"/>
        <w:adjustRightInd w:val="0"/>
        <w:ind w:left="6"/>
        <w:jc w:val="both"/>
        <w:rPr>
          <w:rFonts w:ascii="Arial" w:hAnsi="Arial" w:cs="Arial"/>
          <w:b/>
          <w:sz w:val="24"/>
          <w:szCs w:val="24"/>
        </w:rPr>
      </w:pPr>
      <w:r>
        <w:rPr>
          <w:rFonts w:ascii="Arial" w:hAnsi="Arial" w:cs="Arial"/>
          <w:b/>
          <w:sz w:val="24"/>
          <w:szCs w:val="24"/>
        </w:rPr>
        <w:t>6. DO</w:t>
      </w:r>
      <w:r w:rsidRPr="00844A08">
        <w:rPr>
          <w:rFonts w:ascii="Arial" w:hAnsi="Arial" w:cs="Arial"/>
          <w:b/>
          <w:sz w:val="24"/>
          <w:szCs w:val="24"/>
        </w:rPr>
        <w:t>CUMENTE DE REFERINŢĂ</w:t>
      </w:r>
    </w:p>
    <w:p w:rsidR="00F55D43" w:rsidRPr="00844A08" w:rsidRDefault="00F55D43" w:rsidP="00F55D43">
      <w:pPr>
        <w:pStyle w:val="ListParagraph"/>
        <w:autoSpaceDE w:val="0"/>
        <w:autoSpaceDN w:val="0"/>
        <w:adjustRightInd w:val="0"/>
        <w:ind w:left="1434"/>
        <w:jc w:val="both"/>
        <w:rPr>
          <w:rFonts w:ascii="Arial" w:hAnsi="Arial" w:cs="Arial"/>
          <w:b/>
          <w:sz w:val="24"/>
          <w:szCs w:val="24"/>
        </w:rPr>
      </w:pPr>
    </w:p>
    <w:p w:rsidR="00F55D43" w:rsidRPr="009970F6" w:rsidRDefault="00F55D43" w:rsidP="004B0CEA">
      <w:pPr>
        <w:numPr>
          <w:ilvl w:val="0"/>
          <w:numId w:val="3"/>
        </w:numPr>
        <w:shd w:val="clear" w:color="auto" w:fill="FFFFFF"/>
        <w:autoSpaceDE w:val="0"/>
        <w:autoSpaceDN w:val="0"/>
        <w:adjustRightInd w:val="0"/>
        <w:spacing w:after="120"/>
        <w:ind w:left="1434" w:hanging="357"/>
        <w:jc w:val="both"/>
        <w:rPr>
          <w:rFonts w:ascii="Arial" w:hAnsi="Arial" w:cs="Arial"/>
          <w:sz w:val="24"/>
          <w:szCs w:val="24"/>
          <w:lang w:val="ro-RO"/>
        </w:rPr>
      </w:pPr>
      <w:r w:rsidRPr="009970F6">
        <w:rPr>
          <w:rFonts w:ascii="Arial" w:hAnsi="Arial" w:cs="Arial"/>
          <w:sz w:val="24"/>
          <w:szCs w:val="24"/>
        </w:rPr>
        <w:t xml:space="preserve">Legea nr. 1 din 05.01.2011, a </w:t>
      </w:r>
      <w:r w:rsidR="00F56ED5">
        <w:rPr>
          <w:rFonts w:ascii="Arial" w:hAnsi="Arial" w:cs="Arial"/>
          <w:sz w:val="24"/>
          <w:szCs w:val="24"/>
        </w:rPr>
        <w:t>E</w:t>
      </w:r>
      <w:r w:rsidRPr="009970F6">
        <w:rPr>
          <w:rFonts w:ascii="Arial" w:hAnsi="Arial" w:cs="Arial"/>
          <w:sz w:val="24"/>
          <w:szCs w:val="24"/>
        </w:rPr>
        <w:t xml:space="preserve">ducaţiei </w:t>
      </w:r>
      <w:r w:rsidR="00F56ED5">
        <w:rPr>
          <w:rFonts w:ascii="Arial" w:hAnsi="Arial" w:cs="Arial"/>
          <w:sz w:val="24"/>
          <w:szCs w:val="24"/>
        </w:rPr>
        <w:t>N</w:t>
      </w:r>
      <w:r w:rsidRPr="009970F6">
        <w:rPr>
          <w:rFonts w:ascii="Arial" w:hAnsi="Arial" w:cs="Arial"/>
          <w:sz w:val="24"/>
          <w:szCs w:val="24"/>
        </w:rPr>
        <w:t>aţionale, publicată în Monitorul Oficial al României partea I, nr. 18 din 10.01.2011</w:t>
      </w:r>
      <w:r w:rsidRPr="009970F6">
        <w:rPr>
          <w:rFonts w:ascii="Arial" w:hAnsi="Arial" w:cs="Arial"/>
          <w:sz w:val="24"/>
          <w:szCs w:val="24"/>
          <w:lang w:val="ro-RO"/>
        </w:rPr>
        <w:t>, cu modifică</w:t>
      </w:r>
      <w:r w:rsidR="00F56ED5">
        <w:rPr>
          <w:rFonts w:ascii="Arial" w:hAnsi="Arial" w:cs="Arial"/>
          <w:sz w:val="24"/>
          <w:szCs w:val="24"/>
          <w:lang w:val="ro-RO"/>
        </w:rPr>
        <w:t>rile şi completările ulterioare.</w:t>
      </w:r>
    </w:p>
    <w:p w:rsidR="00F55D43" w:rsidRPr="009970F6" w:rsidRDefault="00F55D43" w:rsidP="00DE61C6">
      <w:pPr>
        <w:numPr>
          <w:ilvl w:val="0"/>
          <w:numId w:val="3"/>
        </w:numPr>
        <w:shd w:val="clear" w:color="auto" w:fill="FFFFFF"/>
        <w:autoSpaceDE w:val="0"/>
        <w:autoSpaceDN w:val="0"/>
        <w:adjustRightInd w:val="0"/>
        <w:ind w:left="1440"/>
        <w:jc w:val="both"/>
        <w:rPr>
          <w:rFonts w:ascii="Arial" w:hAnsi="Arial" w:cs="Arial"/>
          <w:sz w:val="24"/>
          <w:szCs w:val="24"/>
          <w:lang w:val="ro-RO"/>
        </w:rPr>
      </w:pPr>
      <w:r w:rsidRPr="009970F6">
        <w:rPr>
          <w:rFonts w:ascii="Arial" w:hAnsi="Arial" w:cs="Arial"/>
          <w:sz w:val="24"/>
          <w:szCs w:val="24"/>
          <w:lang w:val="ro-RO"/>
        </w:rPr>
        <w:t xml:space="preserve">Legea </w:t>
      </w:r>
      <w:r w:rsidR="00B85516">
        <w:rPr>
          <w:rFonts w:ascii="Arial" w:hAnsi="Arial" w:cs="Arial"/>
          <w:sz w:val="24"/>
          <w:szCs w:val="24"/>
          <w:lang w:val="ro-RO"/>
        </w:rPr>
        <w:t xml:space="preserve">cadru </w:t>
      </w:r>
      <w:r w:rsidR="003819B7">
        <w:rPr>
          <w:rStyle w:val="do1"/>
          <w:rFonts w:ascii="Arial" w:hAnsi="Arial" w:cs="Arial"/>
          <w:b w:val="0"/>
          <w:sz w:val="24"/>
        </w:rPr>
        <w:t xml:space="preserve">nr. 284 din 28 decembrie 2010, </w:t>
      </w:r>
      <w:r w:rsidR="00B85516" w:rsidRPr="00EE16A4">
        <w:rPr>
          <w:rStyle w:val="do1"/>
          <w:rFonts w:ascii="Arial" w:hAnsi="Arial" w:cs="Arial"/>
          <w:b w:val="0"/>
          <w:sz w:val="24"/>
        </w:rPr>
        <w:t>privind salarizarea unitară a personalului plătit din fonduri publice</w:t>
      </w:r>
      <w:r w:rsidRPr="009970F6">
        <w:rPr>
          <w:rFonts w:ascii="Arial" w:hAnsi="Arial" w:cs="Arial"/>
          <w:b/>
          <w:sz w:val="24"/>
          <w:szCs w:val="24"/>
          <w:lang w:val="ro-RO"/>
        </w:rPr>
        <w:t>,</w:t>
      </w:r>
      <w:r w:rsidRPr="009970F6">
        <w:rPr>
          <w:rFonts w:ascii="Arial" w:hAnsi="Arial" w:cs="Arial"/>
          <w:sz w:val="24"/>
          <w:szCs w:val="24"/>
          <w:lang w:val="ro-RO"/>
        </w:rPr>
        <w:t xml:space="preserve"> publicată în Monitorul Oficial al României, partea I, nr. </w:t>
      </w:r>
      <w:r w:rsidR="00EE16A4">
        <w:rPr>
          <w:rFonts w:ascii="Arial" w:hAnsi="Arial" w:cs="Arial"/>
          <w:sz w:val="24"/>
          <w:szCs w:val="24"/>
          <w:lang w:val="ro-RO"/>
        </w:rPr>
        <w:t>877</w:t>
      </w:r>
      <w:r w:rsidRPr="009970F6">
        <w:rPr>
          <w:rFonts w:ascii="Arial" w:hAnsi="Arial" w:cs="Arial"/>
          <w:sz w:val="24"/>
          <w:szCs w:val="24"/>
          <w:lang w:val="ro-RO"/>
        </w:rPr>
        <w:t xml:space="preserve"> din 2</w:t>
      </w:r>
      <w:r w:rsidR="00EE16A4">
        <w:rPr>
          <w:rFonts w:ascii="Arial" w:hAnsi="Arial" w:cs="Arial"/>
          <w:sz w:val="24"/>
          <w:szCs w:val="24"/>
          <w:lang w:val="ro-RO"/>
        </w:rPr>
        <w:t>8</w:t>
      </w:r>
      <w:r w:rsidRPr="009970F6">
        <w:rPr>
          <w:rFonts w:ascii="Arial" w:hAnsi="Arial" w:cs="Arial"/>
          <w:sz w:val="24"/>
          <w:szCs w:val="24"/>
          <w:lang w:val="ro-RO"/>
        </w:rPr>
        <w:t>.</w:t>
      </w:r>
      <w:r w:rsidR="00EE16A4">
        <w:rPr>
          <w:rFonts w:ascii="Arial" w:hAnsi="Arial" w:cs="Arial"/>
          <w:sz w:val="24"/>
          <w:szCs w:val="24"/>
          <w:lang w:val="ro-RO"/>
        </w:rPr>
        <w:t>12</w:t>
      </w:r>
      <w:r w:rsidRPr="009970F6">
        <w:rPr>
          <w:rFonts w:ascii="Arial" w:hAnsi="Arial" w:cs="Arial"/>
          <w:sz w:val="24"/>
          <w:szCs w:val="24"/>
          <w:lang w:val="ro-RO"/>
        </w:rPr>
        <w:t>.20</w:t>
      </w:r>
      <w:r w:rsidR="00EE16A4">
        <w:rPr>
          <w:rFonts w:ascii="Arial" w:hAnsi="Arial" w:cs="Arial"/>
          <w:sz w:val="24"/>
          <w:szCs w:val="24"/>
          <w:lang w:val="ro-RO"/>
        </w:rPr>
        <w:t>1</w:t>
      </w:r>
      <w:r w:rsidRPr="009970F6">
        <w:rPr>
          <w:rFonts w:ascii="Arial" w:hAnsi="Arial" w:cs="Arial"/>
          <w:sz w:val="24"/>
          <w:szCs w:val="24"/>
          <w:lang w:val="ro-RO"/>
        </w:rPr>
        <w:t>0, cu modifică</w:t>
      </w:r>
      <w:r w:rsidR="004B0CEA">
        <w:rPr>
          <w:rFonts w:ascii="Arial" w:hAnsi="Arial" w:cs="Arial"/>
          <w:sz w:val="24"/>
          <w:szCs w:val="24"/>
          <w:lang w:val="ro-RO"/>
        </w:rPr>
        <w:t>rile şi completările ulterioare.</w:t>
      </w:r>
    </w:p>
    <w:p w:rsidR="00F55D43" w:rsidRPr="00844A08" w:rsidRDefault="00F55D43" w:rsidP="00F55D43">
      <w:pPr>
        <w:ind w:firstLine="720"/>
        <w:jc w:val="both"/>
        <w:rPr>
          <w:rFonts w:ascii="Arial" w:hAnsi="Arial" w:cs="Arial"/>
          <w:b/>
          <w:sz w:val="24"/>
          <w:szCs w:val="24"/>
        </w:rPr>
      </w:pPr>
    </w:p>
    <w:p w:rsidR="00F55D43" w:rsidRPr="00844A08" w:rsidRDefault="00F55D43" w:rsidP="00F55D43">
      <w:pPr>
        <w:pStyle w:val="ListParagraph"/>
        <w:ind w:left="0"/>
        <w:rPr>
          <w:rFonts w:ascii="Arial" w:hAnsi="Arial" w:cs="Arial"/>
          <w:b/>
          <w:sz w:val="24"/>
          <w:szCs w:val="24"/>
          <w:lang w:val="ro-RO"/>
        </w:rPr>
      </w:pPr>
      <w:r>
        <w:rPr>
          <w:rFonts w:ascii="Arial" w:hAnsi="Arial" w:cs="Arial"/>
          <w:b/>
          <w:sz w:val="24"/>
          <w:szCs w:val="24"/>
          <w:lang w:val="de-DE"/>
        </w:rPr>
        <w:lastRenderedPageBreak/>
        <w:t xml:space="preserve">7. </w:t>
      </w:r>
      <w:r w:rsidRPr="00844A08">
        <w:rPr>
          <w:rFonts w:ascii="Arial" w:hAnsi="Arial" w:cs="Arial"/>
          <w:b/>
          <w:sz w:val="24"/>
          <w:szCs w:val="24"/>
          <w:lang w:val="de-DE"/>
        </w:rPr>
        <w:t>DESCRIEREA ACTIVI</w:t>
      </w:r>
      <w:r w:rsidRPr="00844A08">
        <w:rPr>
          <w:rFonts w:ascii="Arial" w:hAnsi="Arial" w:cs="Arial"/>
          <w:b/>
          <w:sz w:val="24"/>
          <w:szCs w:val="24"/>
          <w:lang w:val="ro-RO"/>
        </w:rPr>
        <w:t>TĂŢII</w:t>
      </w:r>
    </w:p>
    <w:p w:rsidR="00F55D43" w:rsidRPr="00866C34" w:rsidRDefault="00F55D43" w:rsidP="00F55D43">
      <w:pPr>
        <w:jc w:val="both"/>
        <w:rPr>
          <w:rFonts w:ascii="Arial" w:hAnsi="Arial" w:cs="Arial"/>
          <w:b/>
          <w:sz w:val="16"/>
          <w:szCs w:val="16"/>
          <w:lang w:val="de-DE"/>
        </w:rPr>
      </w:pPr>
    </w:p>
    <w:p w:rsidR="00F55D43" w:rsidRDefault="00F55D43" w:rsidP="00606DAE">
      <w:pPr>
        <w:pStyle w:val="ListParagraph"/>
        <w:autoSpaceDE w:val="0"/>
        <w:autoSpaceDN w:val="0"/>
        <w:adjustRightInd w:val="0"/>
        <w:spacing w:after="120"/>
        <w:ind w:left="288" w:firstLine="432"/>
        <w:contextualSpacing w:val="0"/>
        <w:jc w:val="both"/>
        <w:rPr>
          <w:rFonts w:ascii="Arial" w:hAnsi="Arial" w:cs="Arial"/>
          <w:b/>
          <w:bCs/>
          <w:sz w:val="24"/>
          <w:szCs w:val="24"/>
        </w:rPr>
      </w:pPr>
      <w:r w:rsidRPr="00844A08">
        <w:rPr>
          <w:rFonts w:ascii="Arial" w:hAnsi="Arial" w:cs="Arial"/>
          <w:b/>
          <w:bCs/>
          <w:sz w:val="24"/>
          <w:szCs w:val="24"/>
        </w:rPr>
        <w:t xml:space="preserve">Art. 1. </w:t>
      </w:r>
      <w:r>
        <w:rPr>
          <w:rFonts w:ascii="Arial" w:hAnsi="Arial" w:cs="Arial"/>
          <w:b/>
          <w:bCs/>
          <w:sz w:val="24"/>
          <w:szCs w:val="24"/>
        </w:rPr>
        <w:t>Introducere</w:t>
      </w:r>
    </w:p>
    <w:p w:rsidR="00EE16A4" w:rsidRPr="00E62F1E" w:rsidRDefault="00EE16A4" w:rsidP="00606DAE">
      <w:pPr>
        <w:shd w:val="clear" w:color="auto" w:fill="FFFFFF"/>
        <w:ind w:firstLine="720"/>
        <w:jc w:val="both"/>
        <w:rPr>
          <w:rFonts w:ascii="Arial" w:hAnsi="Arial" w:cs="Arial"/>
          <w:sz w:val="24"/>
          <w:szCs w:val="24"/>
        </w:rPr>
      </w:pPr>
      <w:bookmarkStart w:id="1" w:name="do|caI|ar1|al1"/>
      <w:bookmarkEnd w:id="1"/>
      <w:r w:rsidRPr="00E62F1E">
        <w:rPr>
          <w:rStyle w:val="tal1"/>
          <w:rFonts w:ascii="Arial" w:hAnsi="Arial" w:cs="Arial"/>
          <w:sz w:val="24"/>
          <w:szCs w:val="24"/>
        </w:rPr>
        <w:t xml:space="preserve">Prezenta procedură stabilește metodologia şi criteriile de acordare a gradaţiei de merit pentru personalul </w:t>
      </w:r>
      <w:r w:rsidRPr="00E62F1E">
        <w:rPr>
          <w:rFonts w:ascii="Arial" w:hAnsi="Arial" w:cs="Arial"/>
          <w:color w:val="000000"/>
          <w:sz w:val="24"/>
          <w:szCs w:val="24"/>
          <w:lang w:val="ro-RO"/>
        </w:rPr>
        <w:t>didactic auxiliar din cadrul Universității Tehnice „Gheorghe Asachi” din Iași</w:t>
      </w:r>
      <w:r w:rsidRPr="00E62F1E">
        <w:rPr>
          <w:rStyle w:val="tal1"/>
          <w:rFonts w:ascii="Arial" w:hAnsi="Arial" w:cs="Arial"/>
          <w:sz w:val="24"/>
          <w:szCs w:val="24"/>
        </w:rPr>
        <w:t>.</w:t>
      </w:r>
    </w:p>
    <w:p w:rsidR="00EE16A4" w:rsidRPr="00E62F1E" w:rsidRDefault="00EE16A4" w:rsidP="00606DAE">
      <w:pPr>
        <w:shd w:val="clear" w:color="auto" w:fill="FFFFFF"/>
        <w:ind w:firstLine="720"/>
        <w:jc w:val="both"/>
        <w:rPr>
          <w:rStyle w:val="tal1"/>
          <w:rFonts w:ascii="Arial" w:hAnsi="Arial" w:cs="Arial"/>
          <w:sz w:val="24"/>
          <w:szCs w:val="24"/>
        </w:rPr>
      </w:pPr>
      <w:bookmarkStart w:id="2" w:name="do|caI|ar1|al2"/>
      <w:bookmarkStart w:id="3" w:name="do|caI|ar2|al1"/>
      <w:bookmarkEnd w:id="2"/>
      <w:bookmarkEnd w:id="3"/>
      <w:r w:rsidRPr="00E62F1E">
        <w:rPr>
          <w:rStyle w:val="tal1"/>
          <w:rFonts w:ascii="Arial" w:hAnsi="Arial" w:cs="Arial"/>
          <w:sz w:val="24"/>
          <w:szCs w:val="24"/>
        </w:rPr>
        <w:t xml:space="preserve">Numărul maxim de gradaţii de merit care pot fi acordate </w:t>
      </w:r>
      <w:r w:rsidR="00A44B98">
        <w:rPr>
          <w:rStyle w:val="tal1"/>
          <w:rFonts w:ascii="Arial" w:hAnsi="Arial" w:cs="Arial"/>
          <w:sz w:val="24"/>
          <w:szCs w:val="24"/>
        </w:rPr>
        <w:t>reprezintă 16</w:t>
      </w:r>
      <w:r w:rsidR="00AC08FF">
        <w:rPr>
          <w:rStyle w:val="tal1"/>
          <w:rFonts w:ascii="Arial" w:hAnsi="Arial" w:cs="Arial"/>
          <w:sz w:val="24"/>
          <w:szCs w:val="24"/>
        </w:rPr>
        <w:t>%</w:t>
      </w:r>
      <w:r w:rsidRPr="00E62F1E">
        <w:rPr>
          <w:rStyle w:val="tal1"/>
          <w:rFonts w:ascii="Arial" w:hAnsi="Arial" w:cs="Arial"/>
          <w:sz w:val="24"/>
          <w:szCs w:val="24"/>
        </w:rPr>
        <w:t xml:space="preserve"> din numărul </w:t>
      </w:r>
      <w:r w:rsidR="00E31718">
        <w:rPr>
          <w:rStyle w:val="tal1"/>
          <w:rFonts w:ascii="Arial" w:hAnsi="Arial" w:cs="Arial"/>
          <w:sz w:val="24"/>
          <w:szCs w:val="24"/>
        </w:rPr>
        <w:t xml:space="preserve">total de personal didactic </w:t>
      </w:r>
      <w:r w:rsidR="00A44B98">
        <w:rPr>
          <w:rStyle w:val="tal1"/>
          <w:rFonts w:ascii="Arial" w:hAnsi="Arial" w:cs="Arial"/>
          <w:sz w:val="24"/>
          <w:szCs w:val="24"/>
        </w:rPr>
        <w:t>auxiliar</w:t>
      </w:r>
      <w:r w:rsidR="00AC08FF">
        <w:rPr>
          <w:rStyle w:val="tal1"/>
          <w:rFonts w:ascii="Arial" w:hAnsi="Arial" w:cs="Arial"/>
          <w:sz w:val="24"/>
          <w:szCs w:val="24"/>
        </w:rPr>
        <w:t xml:space="preserve">. Gradația </w:t>
      </w:r>
      <w:r w:rsidRPr="00E62F1E">
        <w:rPr>
          <w:rStyle w:val="tal1"/>
          <w:rFonts w:ascii="Arial" w:hAnsi="Arial" w:cs="Arial"/>
          <w:sz w:val="24"/>
          <w:szCs w:val="24"/>
        </w:rPr>
        <w:t xml:space="preserve">de merit se acordă pe o perioadă de </w:t>
      </w:r>
      <w:proofErr w:type="gramStart"/>
      <w:r w:rsidRPr="00E62F1E">
        <w:rPr>
          <w:rStyle w:val="tal1"/>
          <w:rFonts w:ascii="Arial" w:hAnsi="Arial" w:cs="Arial"/>
          <w:sz w:val="24"/>
          <w:szCs w:val="24"/>
        </w:rPr>
        <w:t xml:space="preserve">5 </w:t>
      </w:r>
      <w:r w:rsidR="00E31718">
        <w:rPr>
          <w:rStyle w:val="tal1"/>
          <w:rFonts w:ascii="Arial" w:hAnsi="Arial" w:cs="Arial"/>
          <w:sz w:val="24"/>
          <w:szCs w:val="24"/>
        </w:rPr>
        <w:t xml:space="preserve">(cinci) </w:t>
      </w:r>
      <w:r w:rsidR="007E3D2E">
        <w:rPr>
          <w:rStyle w:val="tal1"/>
          <w:rFonts w:ascii="Arial" w:hAnsi="Arial" w:cs="Arial"/>
          <w:sz w:val="24"/>
          <w:szCs w:val="24"/>
        </w:rPr>
        <w:t>ani</w:t>
      </w:r>
      <w:proofErr w:type="gramEnd"/>
      <w:r w:rsidRPr="00E62F1E">
        <w:rPr>
          <w:rStyle w:val="tal1"/>
          <w:rFonts w:ascii="Arial" w:hAnsi="Arial" w:cs="Arial"/>
          <w:sz w:val="24"/>
          <w:szCs w:val="24"/>
        </w:rPr>
        <w:t>.</w:t>
      </w:r>
    </w:p>
    <w:p w:rsidR="00E62F1E" w:rsidRPr="00E62F1E" w:rsidRDefault="00E62F1E" w:rsidP="00606DAE">
      <w:pPr>
        <w:shd w:val="clear" w:color="auto" w:fill="FFFFFF"/>
        <w:ind w:firstLine="720"/>
        <w:jc w:val="both"/>
        <w:rPr>
          <w:rFonts w:ascii="Arial" w:hAnsi="Arial" w:cs="Arial"/>
          <w:sz w:val="24"/>
          <w:szCs w:val="24"/>
        </w:rPr>
      </w:pPr>
      <w:r w:rsidRPr="00E62F1E">
        <w:rPr>
          <w:rStyle w:val="tal1"/>
          <w:rFonts w:ascii="Arial" w:hAnsi="Arial" w:cs="Arial"/>
          <w:sz w:val="24"/>
          <w:szCs w:val="24"/>
        </w:rPr>
        <w:t>În situaţia în care salariatul își schimbă locul de muncă, cu păstrarea calităţii de personal didactic auxiliar în cadrul universității, acesta îşi păstrează gradaţia de merit.</w:t>
      </w:r>
    </w:p>
    <w:p w:rsidR="00E62F1E" w:rsidRDefault="00E62F1E" w:rsidP="00606DAE">
      <w:pPr>
        <w:shd w:val="clear" w:color="auto" w:fill="FFFFFF"/>
        <w:ind w:firstLine="720"/>
        <w:jc w:val="both"/>
        <w:rPr>
          <w:rStyle w:val="tal1"/>
          <w:rFonts w:ascii="Arial" w:hAnsi="Arial" w:cs="Arial"/>
          <w:sz w:val="24"/>
          <w:szCs w:val="24"/>
        </w:rPr>
      </w:pPr>
      <w:r w:rsidRPr="00E62F1E">
        <w:rPr>
          <w:rStyle w:val="tal1"/>
          <w:rFonts w:ascii="Arial" w:hAnsi="Arial" w:cs="Arial"/>
          <w:sz w:val="24"/>
          <w:szCs w:val="24"/>
        </w:rPr>
        <w:t xml:space="preserve">Numărul total de gradații de merit care se </w:t>
      </w:r>
      <w:r w:rsidRPr="00EC77BA">
        <w:rPr>
          <w:rStyle w:val="tal1"/>
          <w:rFonts w:ascii="Arial" w:hAnsi="Arial" w:cs="Arial"/>
          <w:sz w:val="24"/>
          <w:szCs w:val="24"/>
        </w:rPr>
        <w:t>pot</w:t>
      </w:r>
      <w:r w:rsidRPr="00E62F1E">
        <w:rPr>
          <w:rStyle w:val="tal1"/>
          <w:rFonts w:ascii="Arial" w:hAnsi="Arial" w:cs="Arial"/>
          <w:sz w:val="24"/>
          <w:szCs w:val="24"/>
        </w:rPr>
        <w:t xml:space="preserve"> acorda pentru personalul didactic auxiliar la nivelul Universității Tehnice „Gheorghe Asachi” din Iași și pentru fiecare </w:t>
      </w:r>
      <w:r w:rsidRPr="00606DAE">
        <w:rPr>
          <w:rStyle w:val="tal1"/>
          <w:rFonts w:ascii="Arial" w:hAnsi="Arial" w:cs="Arial"/>
          <w:sz w:val="24"/>
          <w:szCs w:val="24"/>
        </w:rPr>
        <w:t xml:space="preserve">structură </w:t>
      </w:r>
      <w:r w:rsidR="00326B5D" w:rsidRPr="00606DAE">
        <w:rPr>
          <w:rStyle w:val="tal1"/>
          <w:rFonts w:ascii="Arial" w:hAnsi="Arial" w:cs="Arial"/>
          <w:sz w:val="24"/>
          <w:szCs w:val="24"/>
        </w:rPr>
        <w:t>organizaţional</w:t>
      </w:r>
      <w:r w:rsidR="00DC64FC" w:rsidRPr="00606DAE">
        <w:rPr>
          <w:rStyle w:val="tal1"/>
          <w:rFonts w:ascii="Arial" w:hAnsi="Arial" w:cs="Arial"/>
          <w:sz w:val="24"/>
          <w:szCs w:val="24"/>
        </w:rPr>
        <w:t>ă</w:t>
      </w:r>
      <w:r w:rsidR="00F56ED5" w:rsidRPr="00606DAE">
        <w:rPr>
          <w:rStyle w:val="tal1"/>
          <w:rFonts w:ascii="Arial" w:hAnsi="Arial" w:cs="Arial"/>
          <w:sz w:val="24"/>
          <w:szCs w:val="24"/>
        </w:rPr>
        <w:t xml:space="preserve"> </w:t>
      </w:r>
      <w:proofErr w:type="gramStart"/>
      <w:r w:rsidR="00F56ED5" w:rsidRPr="00606DAE">
        <w:rPr>
          <w:rStyle w:val="tal1"/>
          <w:rFonts w:ascii="Arial" w:hAnsi="Arial" w:cs="Arial"/>
          <w:sz w:val="24"/>
          <w:szCs w:val="24"/>
        </w:rPr>
        <w:t>a</w:t>
      </w:r>
      <w:proofErr w:type="gramEnd"/>
      <w:r w:rsidR="00F56ED5" w:rsidRPr="00606DAE">
        <w:rPr>
          <w:rStyle w:val="tal1"/>
          <w:rFonts w:ascii="Arial" w:hAnsi="Arial" w:cs="Arial"/>
          <w:sz w:val="24"/>
          <w:szCs w:val="24"/>
        </w:rPr>
        <w:t xml:space="preserve"> acesteia</w:t>
      </w:r>
      <w:r w:rsidRPr="00606DAE">
        <w:rPr>
          <w:rStyle w:val="tal1"/>
          <w:rFonts w:ascii="Arial" w:hAnsi="Arial" w:cs="Arial"/>
          <w:sz w:val="24"/>
          <w:szCs w:val="24"/>
        </w:rPr>
        <w:t xml:space="preserve">, se calculează </w:t>
      </w:r>
      <w:r w:rsidR="00037003" w:rsidRPr="00606DAE">
        <w:rPr>
          <w:rStyle w:val="tal1"/>
          <w:rFonts w:ascii="Arial" w:hAnsi="Arial" w:cs="Arial"/>
          <w:sz w:val="24"/>
          <w:szCs w:val="24"/>
        </w:rPr>
        <w:t xml:space="preserve">anual </w:t>
      </w:r>
      <w:r w:rsidRPr="00606DAE">
        <w:rPr>
          <w:rStyle w:val="tal1"/>
          <w:rFonts w:ascii="Arial" w:hAnsi="Arial" w:cs="Arial"/>
          <w:sz w:val="24"/>
          <w:szCs w:val="24"/>
        </w:rPr>
        <w:t>de către Direcția Resurse</w:t>
      </w:r>
      <w:r w:rsidRPr="00E62F1E">
        <w:rPr>
          <w:rStyle w:val="tal1"/>
          <w:rFonts w:ascii="Arial" w:hAnsi="Arial" w:cs="Arial"/>
          <w:sz w:val="24"/>
          <w:szCs w:val="24"/>
        </w:rPr>
        <w:t xml:space="preserve"> Umane</w:t>
      </w:r>
      <w:r>
        <w:rPr>
          <w:rStyle w:val="tal1"/>
          <w:rFonts w:ascii="Arial" w:hAnsi="Arial" w:cs="Arial"/>
          <w:sz w:val="24"/>
          <w:szCs w:val="24"/>
        </w:rPr>
        <w:t>.</w:t>
      </w:r>
    </w:p>
    <w:p w:rsidR="00E62F1E" w:rsidRPr="00606DAE" w:rsidRDefault="00E62F1E" w:rsidP="00606DAE">
      <w:pPr>
        <w:shd w:val="clear" w:color="auto" w:fill="FFFFFF"/>
        <w:ind w:firstLine="720"/>
        <w:jc w:val="both"/>
        <w:rPr>
          <w:rStyle w:val="tal1"/>
          <w:rFonts w:ascii="Arial" w:hAnsi="Arial" w:cs="Arial"/>
          <w:sz w:val="24"/>
          <w:szCs w:val="24"/>
        </w:rPr>
      </w:pPr>
      <w:r w:rsidRPr="00606DAE">
        <w:rPr>
          <w:rStyle w:val="tal1"/>
          <w:rFonts w:ascii="Arial" w:hAnsi="Arial" w:cs="Arial"/>
          <w:sz w:val="24"/>
          <w:szCs w:val="24"/>
        </w:rPr>
        <w:t xml:space="preserve">Consiliul de Administrație aprobă numărul de gradații de merit care se pot acorda pentru personalul didactic auxiliar la nivelul Universității Tehnice „Gheorghe Asachi” din Iași și pentru fiecare structură </w:t>
      </w:r>
      <w:r w:rsidR="00326B5D" w:rsidRPr="00606DAE">
        <w:rPr>
          <w:rStyle w:val="tal1"/>
          <w:rFonts w:ascii="Arial" w:hAnsi="Arial" w:cs="Arial"/>
          <w:sz w:val="24"/>
          <w:szCs w:val="24"/>
        </w:rPr>
        <w:t>organizaţional</w:t>
      </w:r>
      <w:r w:rsidR="00DC64FC" w:rsidRPr="00606DAE">
        <w:rPr>
          <w:rStyle w:val="tal1"/>
          <w:rFonts w:ascii="Arial" w:hAnsi="Arial" w:cs="Arial"/>
          <w:sz w:val="24"/>
          <w:szCs w:val="24"/>
        </w:rPr>
        <w:t>ă</w:t>
      </w:r>
      <w:r w:rsidR="00F56ED5" w:rsidRPr="00606DAE">
        <w:rPr>
          <w:rStyle w:val="tal1"/>
          <w:rFonts w:ascii="Arial" w:hAnsi="Arial" w:cs="Arial"/>
          <w:sz w:val="24"/>
          <w:szCs w:val="24"/>
        </w:rPr>
        <w:t xml:space="preserve"> a acesteia</w:t>
      </w:r>
      <w:r w:rsidRPr="00606DAE">
        <w:rPr>
          <w:rStyle w:val="tal1"/>
          <w:rFonts w:ascii="Arial" w:hAnsi="Arial" w:cs="Arial"/>
          <w:sz w:val="24"/>
          <w:szCs w:val="24"/>
        </w:rPr>
        <w:t>, în baza propunerii transmise de Direcția Resurse Umane.</w:t>
      </w:r>
    </w:p>
    <w:p w:rsidR="00037003" w:rsidRDefault="00037003" w:rsidP="00606DAE">
      <w:pPr>
        <w:shd w:val="clear" w:color="auto" w:fill="FFFFFF"/>
        <w:ind w:firstLine="720"/>
        <w:jc w:val="both"/>
        <w:rPr>
          <w:rStyle w:val="tal1"/>
          <w:rFonts w:ascii="Arial" w:hAnsi="Arial" w:cs="Arial"/>
          <w:sz w:val="24"/>
          <w:szCs w:val="24"/>
        </w:rPr>
      </w:pPr>
      <w:r>
        <w:rPr>
          <w:rStyle w:val="tal1"/>
          <w:rFonts w:ascii="Arial" w:hAnsi="Arial" w:cs="Arial"/>
          <w:sz w:val="24"/>
          <w:szCs w:val="24"/>
        </w:rPr>
        <w:t xml:space="preserve">Diferența dintre numărul total de gradații de </w:t>
      </w:r>
      <w:proofErr w:type="gramStart"/>
      <w:r>
        <w:rPr>
          <w:rStyle w:val="tal1"/>
          <w:rFonts w:ascii="Arial" w:hAnsi="Arial" w:cs="Arial"/>
          <w:sz w:val="24"/>
          <w:szCs w:val="24"/>
        </w:rPr>
        <w:t>merit calculate</w:t>
      </w:r>
      <w:proofErr w:type="gramEnd"/>
      <w:r>
        <w:rPr>
          <w:rStyle w:val="tal1"/>
          <w:rFonts w:ascii="Arial" w:hAnsi="Arial" w:cs="Arial"/>
          <w:sz w:val="24"/>
          <w:szCs w:val="24"/>
        </w:rPr>
        <w:t xml:space="preserve"> și numărul gradațiilor de </w:t>
      </w:r>
      <w:r w:rsidRPr="00606DAE">
        <w:rPr>
          <w:rStyle w:val="tal1"/>
          <w:rFonts w:ascii="Arial" w:hAnsi="Arial" w:cs="Arial"/>
          <w:sz w:val="24"/>
          <w:szCs w:val="24"/>
        </w:rPr>
        <w:t xml:space="preserve">merit aflate în </w:t>
      </w:r>
      <w:r w:rsidR="00F56ED5" w:rsidRPr="00606DAE">
        <w:rPr>
          <w:rStyle w:val="tal1"/>
          <w:rFonts w:ascii="Arial" w:hAnsi="Arial" w:cs="Arial"/>
          <w:sz w:val="24"/>
          <w:szCs w:val="24"/>
        </w:rPr>
        <w:t xml:space="preserve">plată </w:t>
      </w:r>
      <w:r w:rsidRPr="00606DAE">
        <w:rPr>
          <w:rStyle w:val="tal1"/>
          <w:rFonts w:ascii="Arial" w:hAnsi="Arial" w:cs="Arial"/>
          <w:sz w:val="24"/>
          <w:szCs w:val="24"/>
        </w:rPr>
        <w:t>va constitui numărul de gradații de merit care se pot acorda în anul</w:t>
      </w:r>
      <w:r>
        <w:rPr>
          <w:rStyle w:val="tal1"/>
          <w:rFonts w:ascii="Arial" w:hAnsi="Arial" w:cs="Arial"/>
          <w:sz w:val="24"/>
          <w:szCs w:val="24"/>
        </w:rPr>
        <w:t xml:space="preserve"> curent.</w:t>
      </w:r>
    </w:p>
    <w:p w:rsidR="00F55D43" w:rsidRPr="009970F6" w:rsidRDefault="00F55D43" w:rsidP="00606DAE">
      <w:pPr>
        <w:pStyle w:val="BodyTextIndent"/>
        <w:spacing w:after="0"/>
        <w:ind w:left="0" w:firstLine="720"/>
        <w:jc w:val="both"/>
        <w:rPr>
          <w:rFonts w:ascii="Arial" w:hAnsi="Arial" w:cs="Arial"/>
          <w:color w:val="000000"/>
          <w:sz w:val="24"/>
          <w:szCs w:val="30"/>
          <w:lang w:val="ro-RO"/>
        </w:rPr>
      </w:pPr>
      <w:bookmarkStart w:id="4" w:name="do|caI|ar2|al2"/>
      <w:bookmarkStart w:id="5" w:name="do|caI|ar2|al3"/>
      <w:bookmarkEnd w:id="4"/>
      <w:bookmarkEnd w:id="5"/>
    </w:p>
    <w:p w:rsidR="00F55D43" w:rsidRDefault="00F55D43" w:rsidP="00F55D43">
      <w:pPr>
        <w:pStyle w:val="BodyTextIndent"/>
        <w:ind w:left="0" w:firstLine="720"/>
        <w:jc w:val="both"/>
        <w:rPr>
          <w:rFonts w:ascii="Arial" w:hAnsi="Arial" w:cs="Arial"/>
          <w:b/>
          <w:bCs/>
          <w:sz w:val="24"/>
          <w:szCs w:val="24"/>
          <w:lang w:eastAsia="ro-RO"/>
        </w:rPr>
      </w:pPr>
      <w:r w:rsidRPr="00844A08">
        <w:rPr>
          <w:rFonts w:ascii="Arial" w:hAnsi="Arial" w:cs="Arial"/>
          <w:b/>
          <w:sz w:val="24"/>
          <w:szCs w:val="24"/>
        </w:rPr>
        <w:t>Art. 2</w:t>
      </w:r>
      <w:r w:rsidR="00627C4C">
        <w:rPr>
          <w:rFonts w:ascii="Arial" w:hAnsi="Arial" w:cs="Arial"/>
          <w:b/>
          <w:sz w:val="24"/>
          <w:szCs w:val="24"/>
        </w:rPr>
        <w:t xml:space="preserve">. </w:t>
      </w:r>
      <w:r w:rsidR="00037003" w:rsidRPr="00037003">
        <w:rPr>
          <w:rFonts w:ascii="Arial" w:hAnsi="Arial" w:cs="Arial"/>
          <w:b/>
          <w:bCs/>
          <w:sz w:val="24"/>
          <w:szCs w:val="24"/>
          <w:lang w:eastAsia="ro-RO"/>
        </w:rPr>
        <w:t>Înscrierea la concursul pentru acordarea gradaţiei de merit</w:t>
      </w:r>
    </w:p>
    <w:p w:rsidR="00037003" w:rsidRDefault="00037003" w:rsidP="00F861EF">
      <w:pPr>
        <w:shd w:val="clear" w:color="auto" w:fill="FFFFFF"/>
        <w:ind w:firstLine="720"/>
        <w:jc w:val="both"/>
        <w:rPr>
          <w:rFonts w:ascii="Arial" w:hAnsi="Arial" w:cs="Arial"/>
          <w:sz w:val="24"/>
          <w:szCs w:val="24"/>
          <w:lang w:eastAsia="ro-RO"/>
        </w:rPr>
      </w:pPr>
      <w:r w:rsidRPr="00E1507A">
        <w:rPr>
          <w:rFonts w:ascii="Arial" w:hAnsi="Arial" w:cs="Arial"/>
          <w:sz w:val="24"/>
          <w:szCs w:val="24"/>
          <w:lang w:eastAsia="ro-RO"/>
        </w:rPr>
        <w:t>La concursul pentru acordarea gradaţiei de merit poate participa</w:t>
      </w:r>
      <w:bookmarkStart w:id="6" w:name="do|caII|ar5|al1|lia"/>
      <w:bookmarkStart w:id="7" w:name="do|caII|ar5|al1|lib"/>
      <w:bookmarkEnd w:id="6"/>
      <w:bookmarkEnd w:id="7"/>
      <w:r>
        <w:rPr>
          <w:rFonts w:ascii="Arial" w:hAnsi="Arial" w:cs="Arial"/>
          <w:sz w:val="24"/>
          <w:szCs w:val="24"/>
          <w:lang w:eastAsia="ro-RO"/>
        </w:rPr>
        <w:t xml:space="preserve"> </w:t>
      </w:r>
      <w:r w:rsidRPr="00E1507A">
        <w:rPr>
          <w:rFonts w:ascii="Arial" w:hAnsi="Arial" w:cs="Arial"/>
          <w:sz w:val="24"/>
          <w:szCs w:val="24"/>
          <w:lang w:eastAsia="ro-RO"/>
        </w:rPr>
        <w:t xml:space="preserve">personalul didactic auxiliar din </w:t>
      </w:r>
      <w:r w:rsidR="00606DAE">
        <w:rPr>
          <w:rFonts w:ascii="Arial" w:hAnsi="Arial" w:cs="Arial"/>
          <w:sz w:val="24"/>
          <w:szCs w:val="24"/>
          <w:lang w:eastAsia="ro-RO"/>
        </w:rPr>
        <w:t>universitate</w:t>
      </w:r>
      <w:r w:rsidRPr="00E1507A">
        <w:rPr>
          <w:rFonts w:ascii="Arial" w:hAnsi="Arial" w:cs="Arial"/>
          <w:sz w:val="24"/>
          <w:szCs w:val="24"/>
          <w:lang w:eastAsia="ro-RO"/>
        </w:rPr>
        <w:t>,</w:t>
      </w:r>
      <w:r w:rsidR="00AC08FF">
        <w:rPr>
          <w:rFonts w:ascii="Arial" w:hAnsi="Arial" w:cs="Arial"/>
          <w:sz w:val="24"/>
          <w:szCs w:val="24"/>
          <w:lang w:eastAsia="ro-RO"/>
        </w:rPr>
        <w:t xml:space="preserve"> angajat</w:t>
      </w:r>
      <w:r w:rsidRPr="00E1507A">
        <w:rPr>
          <w:rFonts w:ascii="Arial" w:hAnsi="Arial" w:cs="Arial"/>
          <w:sz w:val="24"/>
          <w:szCs w:val="24"/>
          <w:lang w:eastAsia="ro-RO"/>
        </w:rPr>
        <w:t xml:space="preserve"> cu contract individual de </w:t>
      </w:r>
      <w:r>
        <w:rPr>
          <w:rFonts w:ascii="Arial" w:hAnsi="Arial" w:cs="Arial"/>
          <w:sz w:val="24"/>
          <w:szCs w:val="24"/>
          <w:lang w:eastAsia="ro-RO"/>
        </w:rPr>
        <w:t xml:space="preserve">muncă, care îndeplinește simultan </w:t>
      </w:r>
      <w:r w:rsidR="00497E02">
        <w:rPr>
          <w:rFonts w:ascii="Arial" w:hAnsi="Arial" w:cs="Arial"/>
          <w:sz w:val="24"/>
          <w:szCs w:val="24"/>
          <w:lang w:eastAsia="ro-RO"/>
        </w:rPr>
        <w:t xml:space="preserve">cerințele </w:t>
      </w:r>
      <w:r>
        <w:rPr>
          <w:rFonts w:ascii="Arial" w:hAnsi="Arial" w:cs="Arial"/>
          <w:sz w:val="24"/>
          <w:szCs w:val="24"/>
          <w:lang w:eastAsia="ro-RO"/>
        </w:rPr>
        <w:t>următoare</w:t>
      </w:r>
      <w:r w:rsidR="00497E02">
        <w:rPr>
          <w:rFonts w:ascii="Arial" w:hAnsi="Arial" w:cs="Arial"/>
          <w:sz w:val="24"/>
          <w:szCs w:val="24"/>
          <w:lang w:eastAsia="ro-RO"/>
        </w:rPr>
        <w:t>.</w:t>
      </w:r>
    </w:p>
    <w:p w:rsidR="00F861EF" w:rsidRPr="00F861EF" w:rsidRDefault="00F861EF" w:rsidP="00DE61C6">
      <w:pPr>
        <w:numPr>
          <w:ilvl w:val="0"/>
          <w:numId w:val="4"/>
        </w:numPr>
        <w:rPr>
          <w:rFonts w:ascii="Arial" w:hAnsi="Arial" w:cs="Arial"/>
          <w:sz w:val="24"/>
          <w:lang w:val="ro-RO"/>
        </w:rPr>
      </w:pPr>
      <w:r w:rsidRPr="00F861EF">
        <w:rPr>
          <w:rFonts w:ascii="Arial" w:hAnsi="Arial" w:cs="Arial"/>
          <w:sz w:val="24"/>
          <w:lang w:val="ro-RO"/>
        </w:rPr>
        <w:t xml:space="preserve">Vechime în universitate </w:t>
      </w:r>
      <w:r w:rsidR="00AC08FF">
        <w:rPr>
          <w:rFonts w:ascii="Arial" w:hAnsi="Arial" w:cs="Arial"/>
          <w:sz w:val="24"/>
          <w:lang w:val="ro-RO"/>
        </w:rPr>
        <w:t xml:space="preserve">de </w:t>
      </w:r>
      <w:r w:rsidRPr="00F861EF">
        <w:rPr>
          <w:rFonts w:ascii="Arial" w:hAnsi="Arial" w:cs="Arial"/>
          <w:sz w:val="24"/>
          <w:lang w:val="ro-RO"/>
        </w:rPr>
        <w:t>minim</w:t>
      </w:r>
      <w:r w:rsidR="00AC08FF">
        <w:rPr>
          <w:rFonts w:ascii="Arial" w:hAnsi="Arial" w:cs="Arial"/>
          <w:sz w:val="24"/>
          <w:lang w:val="ro-RO"/>
        </w:rPr>
        <w:t>um</w:t>
      </w:r>
      <w:r w:rsidRPr="00F861EF">
        <w:rPr>
          <w:rFonts w:ascii="Arial" w:hAnsi="Arial" w:cs="Arial"/>
          <w:sz w:val="24"/>
          <w:lang w:val="ro-RO"/>
        </w:rPr>
        <w:t xml:space="preserve"> 5 ani</w:t>
      </w:r>
      <w:r w:rsidR="00497E02">
        <w:rPr>
          <w:rFonts w:ascii="Arial" w:hAnsi="Arial" w:cs="Arial"/>
          <w:sz w:val="24"/>
          <w:lang w:val="ro-RO"/>
        </w:rPr>
        <w:t>.</w:t>
      </w:r>
      <w:r w:rsidRPr="00F861EF">
        <w:rPr>
          <w:rFonts w:ascii="Arial" w:hAnsi="Arial" w:cs="Arial"/>
          <w:sz w:val="24"/>
          <w:lang w:val="ro-RO"/>
        </w:rPr>
        <w:t xml:space="preserve"> </w:t>
      </w:r>
    </w:p>
    <w:p w:rsidR="00F861EF" w:rsidRDefault="00F861EF" w:rsidP="00DE61C6">
      <w:pPr>
        <w:numPr>
          <w:ilvl w:val="0"/>
          <w:numId w:val="4"/>
        </w:numPr>
        <w:jc w:val="both"/>
        <w:rPr>
          <w:rFonts w:ascii="Arial" w:hAnsi="Arial" w:cs="Arial"/>
          <w:sz w:val="24"/>
          <w:lang w:val="ro-RO"/>
        </w:rPr>
      </w:pPr>
      <w:r w:rsidRPr="00F861EF">
        <w:rPr>
          <w:rFonts w:ascii="Arial" w:hAnsi="Arial" w:cs="Arial"/>
          <w:sz w:val="24"/>
          <w:lang w:val="ro-RO"/>
        </w:rPr>
        <w:t>Vechime în specialitatea funcţiei sau în funcţii înrudite cu aceasta</w:t>
      </w:r>
      <w:r w:rsidR="00497E02">
        <w:rPr>
          <w:rFonts w:ascii="Arial" w:hAnsi="Arial" w:cs="Arial"/>
          <w:sz w:val="24"/>
          <w:lang w:val="ro-RO"/>
        </w:rPr>
        <w:t>,</w:t>
      </w:r>
      <w:r w:rsidR="00AC08FF">
        <w:rPr>
          <w:rFonts w:ascii="Arial" w:hAnsi="Arial" w:cs="Arial"/>
          <w:sz w:val="24"/>
          <w:lang w:val="ro-RO"/>
        </w:rPr>
        <w:t xml:space="preserve"> de </w:t>
      </w:r>
      <w:r>
        <w:rPr>
          <w:rFonts w:ascii="Arial" w:hAnsi="Arial" w:cs="Arial"/>
          <w:sz w:val="24"/>
          <w:lang w:val="ro-RO"/>
        </w:rPr>
        <w:t>minim</w:t>
      </w:r>
      <w:r w:rsidR="00AC08FF">
        <w:rPr>
          <w:rFonts w:ascii="Arial" w:hAnsi="Arial" w:cs="Arial"/>
          <w:sz w:val="24"/>
          <w:lang w:val="ro-RO"/>
        </w:rPr>
        <w:t>um</w:t>
      </w:r>
      <w:r w:rsidR="00497E02">
        <w:rPr>
          <w:rFonts w:ascii="Arial" w:hAnsi="Arial" w:cs="Arial"/>
          <w:sz w:val="24"/>
          <w:lang w:val="ro-RO"/>
        </w:rPr>
        <w:t xml:space="preserve"> 10 ani.</w:t>
      </w:r>
    </w:p>
    <w:p w:rsidR="00F861EF" w:rsidRDefault="00F861EF" w:rsidP="00DE61C6">
      <w:pPr>
        <w:numPr>
          <w:ilvl w:val="0"/>
          <w:numId w:val="4"/>
        </w:numPr>
        <w:jc w:val="both"/>
        <w:rPr>
          <w:rFonts w:ascii="Arial" w:hAnsi="Arial" w:cs="Arial"/>
          <w:sz w:val="24"/>
          <w:lang w:val="ro-RO"/>
        </w:rPr>
      </w:pPr>
      <w:r>
        <w:rPr>
          <w:rFonts w:ascii="Arial" w:hAnsi="Arial" w:cs="Arial"/>
          <w:sz w:val="24"/>
          <w:lang w:val="ro-RO"/>
        </w:rPr>
        <w:t>Nu a fost sancționat disciplinar, conform legii,</w:t>
      </w:r>
      <w:r w:rsidR="00497E02">
        <w:rPr>
          <w:rFonts w:ascii="Arial" w:hAnsi="Arial" w:cs="Arial"/>
          <w:sz w:val="24"/>
          <w:lang w:val="ro-RO"/>
        </w:rPr>
        <w:t xml:space="preserve"> în ultimii 5 ani de activitate.</w:t>
      </w:r>
    </w:p>
    <w:p w:rsidR="00F861EF" w:rsidRPr="00606DAE" w:rsidRDefault="00F861EF" w:rsidP="00DE61C6">
      <w:pPr>
        <w:numPr>
          <w:ilvl w:val="0"/>
          <w:numId w:val="4"/>
        </w:numPr>
        <w:jc w:val="both"/>
        <w:rPr>
          <w:rFonts w:ascii="Arial" w:hAnsi="Arial" w:cs="Arial"/>
          <w:sz w:val="24"/>
          <w:lang w:val="ro-RO"/>
        </w:rPr>
      </w:pPr>
      <w:r w:rsidRPr="00F861EF">
        <w:rPr>
          <w:rFonts w:ascii="Arial" w:hAnsi="Arial" w:cs="Arial"/>
          <w:sz w:val="24"/>
          <w:lang w:val="ro-RO"/>
        </w:rPr>
        <w:t>Rezultat</w:t>
      </w:r>
      <w:r>
        <w:rPr>
          <w:rFonts w:ascii="Arial" w:hAnsi="Arial" w:cs="Arial"/>
          <w:sz w:val="24"/>
          <w:lang w:val="ro-RO"/>
        </w:rPr>
        <w:t>ele evaluarii din ultimii 5 ani</w:t>
      </w:r>
      <w:r w:rsidR="00AC08FF">
        <w:rPr>
          <w:rFonts w:ascii="Arial" w:hAnsi="Arial" w:cs="Arial"/>
          <w:sz w:val="24"/>
          <w:lang w:val="ro-RO"/>
        </w:rPr>
        <w:t>,</w:t>
      </w:r>
      <w:r>
        <w:rPr>
          <w:rFonts w:ascii="Arial" w:hAnsi="Arial" w:cs="Arial"/>
          <w:sz w:val="24"/>
          <w:lang w:val="ro-RO"/>
        </w:rPr>
        <w:t xml:space="preserve"> calculate în baza calificativelor obținute, </w:t>
      </w:r>
      <w:r w:rsidR="00497E02" w:rsidRPr="00606DAE">
        <w:rPr>
          <w:rFonts w:ascii="Arial" w:hAnsi="Arial" w:cs="Arial"/>
          <w:sz w:val="24"/>
          <w:lang w:val="ro-RO"/>
        </w:rPr>
        <w:t xml:space="preserve">sunt </w:t>
      </w:r>
      <w:r w:rsidRPr="00606DAE">
        <w:rPr>
          <w:rFonts w:ascii="Arial" w:hAnsi="Arial" w:cs="Arial"/>
          <w:sz w:val="24"/>
          <w:lang w:val="ro-RO"/>
        </w:rPr>
        <w:t>cuprinse între 4,</w:t>
      </w:r>
      <w:r w:rsidR="00AC08FF" w:rsidRPr="00606DAE">
        <w:rPr>
          <w:rFonts w:ascii="Arial" w:hAnsi="Arial" w:cs="Arial"/>
          <w:sz w:val="24"/>
          <w:lang w:val="ro-RO"/>
        </w:rPr>
        <w:t>75</w:t>
      </w:r>
      <w:r w:rsidRPr="00606DAE">
        <w:rPr>
          <w:rFonts w:ascii="Arial" w:hAnsi="Arial" w:cs="Arial"/>
          <w:sz w:val="24"/>
          <w:lang w:val="ro-RO"/>
        </w:rPr>
        <w:t xml:space="preserve"> și 5,00.</w:t>
      </w:r>
    </w:p>
    <w:p w:rsidR="00F861EF" w:rsidRPr="00F861EF" w:rsidRDefault="00F861EF" w:rsidP="00F861EF">
      <w:pPr>
        <w:ind w:left="2880"/>
        <w:jc w:val="both"/>
        <w:rPr>
          <w:rFonts w:ascii="Arial" w:hAnsi="Arial" w:cs="Arial"/>
          <w:sz w:val="24"/>
          <w:lang w:val="ro-RO"/>
        </w:rPr>
      </w:pPr>
    </w:p>
    <w:p w:rsidR="00F55D43" w:rsidRPr="00606DAE" w:rsidRDefault="00F55D43" w:rsidP="00606DAE">
      <w:pPr>
        <w:ind w:firstLine="720"/>
        <w:jc w:val="both"/>
        <w:rPr>
          <w:rFonts w:ascii="Arial" w:hAnsi="Arial" w:cs="Arial"/>
          <w:b/>
          <w:bCs/>
          <w:sz w:val="24"/>
          <w:szCs w:val="24"/>
          <w:lang w:val="ro-RO"/>
        </w:rPr>
      </w:pPr>
      <w:r w:rsidRPr="00B713BC">
        <w:rPr>
          <w:rFonts w:ascii="Arial" w:hAnsi="Arial" w:cs="Arial"/>
          <w:b/>
          <w:sz w:val="24"/>
          <w:szCs w:val="24"/>
        </w:rPr>
        <w:t>Art.</w:t>
      </w:r>
      <w:r w:rsidR="003F6F0F">
        <w:rPr>
          <w:rFonts w:ascii="Arial" w:hAnsi="Arial" w:cs="Arial"/>
          <w:b/>
          <w:sz w:val="24"/>
          <w:szCs w:val="24"/>
        </w:rPr>
        <w:t xml:space="preserve"> </w:t>
      </w:r>
      <w:r w:rsidRPr="00B713BC">
        <w:rPr>
          <w:rFonts w:ascii="Arial" w:hAnsi="Arial" w:cs="Arial"/>
          <w:b/>
          <w:sz w:val="24"/>
          <w:szCs w:val="24"/>
        </w:rPr>
        <w:t xml:space="preserve">3. </w:t>
      </w:r>
      <w:r w:rsidR="00B713BC" w:rsidRPr="00B713BC">
        <w:rPr>
          <w:rFonts w:ascii="Arial" w:hAnsi="Arial" w:cs="Arial"/>
          <w:b/>
          <w:bCs/>
          <w:sz w:val="24"/>
          <w:szCs w:val="24"/>
          <w:lang w:eastAsia="ro-RO"/>
        </w:rPr>
        <w:t xml:space="preserve">Criterii </w:t>
      </w:r>
      <w:r w:rsidR="00B713BC">
        <w:rPr>
          <w:rFonts w:ascii="Arial" w:hAnsi="Arial" w:cs="Arial"/>
          <w:b/>
          <w:bCs/>
          <w:sz w:val="24"/>
          <w:szCs w:val="24"/>
          <w:lang w:eastAsia="ro-RO"/>
        </w:rPr>
        <w:t xml:space="preserve">de performanță </w:t>
      </w:r>
      <w:r w:rsidR="00B713BC" w:rsidRPr="00B713BC">
        <w:rPr>
          <w:rFonts w:ascii="Arial" w:hAnsi="Arial" w:cs="Arial"/>
          <w:b/>
          <w:bCs/>
          <w:sz w:val="24"/>
          <w:szCs w:val="24"/>
          <w:lang w:eastAsia="ro-RO"/>
        </w:rPr>
        <w:t>pentru acordarea gradaţiei de merit</w:t>
      </w:r>
    </w:p>
    <w:p w:rsidR="00B713BC" w:rsidRPr="00606DAE" w:rsidRDefault="00F55D43" w:rsidP="00606DAE">
      <w:pPr>
        <w:spacing w:before="120" w:after="120"/>
        <w:ind w:left="720"/>
        <w:jc w:val="both"/>
        <w:rPr>
          <w:rFonts w:ascii="Arial" w:hAnsi="Arial" w:cs="Arial"/>
          <w:b/>
          <w:sz w:val="24"/>
          <w:szCs w:val="24"/>
          <w:lang w:val="ro-RO"/>
        </w:rPr>
      </w:pPr>
      <w:r w:rsidRPr="00B713BC">
        <w:rPr>
          <w:rFonts w:ascii="Arial" w:hAnsi="Arial" w:cs="Arial"/>
          <w:b/>
          <w:sz w:val="24"/>
          <w:szCs w:val="24"/>
        </w:rPr>
        <w:t>3.1</w:t>
      </w:r>
      <w:r w:rsidR="00627C4C">
        <w:rPr>
          <w:rFonts w:ascii="Arial" w:hAnsi="Arial" w:cs="Arial"/>
          <w:b/>
          <w:sz w:val="24"/>
          <w:szCs w:val="24"/>
        </w:rPr>
        <w:t>.</w:t>
      </w:r>
      <w:r w:rsidRPr="00B713BC">
        <w:rPr>
          <w:rFonts w:ascii="Arial" w:hAnsi="Arial" w:cs="Arial"/>
          <w:b/>
          <w:sz w:val="24"/>
          <w:szCs w:val="24"/>
        </w:rPr>
        <w:t xml:space="preserve"> </w:t>
      </w:r>
      <w:r w:rsidR="00B713BC" w:rsidRPr="00B713BC">
        <w:rPr>
          <w:rFonts w:ascii="Arial" w:hAnsi="Arial" w:cs="Arial"/>
          <w:b/>
          <w:sz w:val="24"/>
          <w:szCs w:val="24"/>
          <w:lang w:val="ro-RO"/>
        </w:rPr>
        <w:t xml:space="preserve">Performanţe în activitatea desfăşurată conform atribuţiilor menţionate în fişa </w:t>
      </w:r>
      <w:r w:rsidR="00497E02" w:rsidRPr="00606DAE">
        <w:rPr>
          <w:rFonts w:ascii="Arial" w:hAnsi="Arial" w:cs="Arial"/>
          <w:b/>
          <w:sz w:val="24"/>
          <w:szCs w:val="24"/>
          <w:lang w:val="ro-RO"/>
        </w:rPr>
        <w:t>postului</w:t>
      </w:r>
    </w:p>
    <w:p w:rsidR="00B713BC" w:rsidRPr="00606DAE" w:rsidRDefault="00B713BC" w:rsidP="00B713BC">
      <w:pPr>
        <w:ind w:firstLine="720"/>
        <w:jc w:val="both"/>
        <w:rPr>
          <w:rFonts w:ascii="Arial" w:hAnsi="Arial" w:cs="Arial"/>
          <w:sz w:val="24"/>
          <w:lang w:val="ro-RO"/>
        </w:rPr>
      </w:pPr>
      <w:r w:rsidRPr="00B713BC">
        <w:rPr>
          <w:rFonts w:ascii="Arial" w:hAnsi="Arial" w:cs="Arial"/>
          <w:sz w:val="24"/>
          <w:lang w:val="ro-RO"/>
        </w:rPr>
        <w:t xml:space="preserve">Având în vedere că perioada pentru care se efectuează evaluarea este aferentă </w:t>
      </w:r>
      <w:r w:rsidRPr="00606DAE">
        <w:rPr>
          <w:rFonts w:ascii="Arial" w:hAnsi="Arial" w:cs="Arial"/>
          <w:sz w:val="24"/>
          <w:lang w:val="ro-RO"/>
        </w:rPr>
        <w:t>ultimilor 5 (cinci) ani de activitate, se vor avea în vedere rezultatele evaluării anuale a performanţelor profesionale</w:t>
      </w:r>
      <w:r w:rsidR="00606DAE" w:rsidRPr="00606DAE">
        <w:rPr>
          <w:rFonts w:ascii="Arial" w:hAnsi="Arial" w:cs="Arial"/>
          <w:sz w:val="24"/>
          <w:lang w:val="ro-RO"/>
        </w:rPr>
        <w:t>,</w:t>
      </w:r>
      <w:r w:rsidRPr="00606DAE">
        <w:rPr>
          <w:rFonts w:ascii="Arial" w:hAnsi="Arial" w:cs="Arial"/>
          <w:sz w:val="24"/>
          <w:lang w:val="ro-RO"/>
        </w:rPr>
        <w:t xml:space="preserve"> </w:t>
      </w:r>
      <w:r w:rsidR="00B9759A" w:rsidRPr="00606DAE">
        <w:rPr>
          <w:rFonts w:ascii="Arial" w:hAnsi="Arial" w:cs="Arial"/>
          <w:sz w:val="24"/>
          <w:lang w:val="ro-RO"/>
        </w:rPr>
        <w:t>conform atribuţiilor din fişa</w:t>
      </w:r>
      <w:r w:rsidRPr="00606DAE">
        <w:rPr>
          <w:rFonts w:ascii="Arial" w:hAnsi="Arial" w:cs="Arial"/>
          <w:sz w:val="24"/>
          <w:lang w:val="ro-RO"/>
        </w:rPr>
        <w:t xml:space="preserve"> post</w:t>
      </w:r>
      <w:r w:rsidR="00B9759A" w:rsidRPr="00606DAE">
        <w:rPr>
          <w:rFonts w:ascii="Arial" w:hAnsi="Arial" w:cs="Arial"/>
          <w:sz w:val="24"/>
          <w:lang w:val="ro-RO"/>
        </w:rPr>
        <w:t>ului</w:t>
      </w:r>
      <w:r w:rsidRPr="00606DAE">
        <w:rPr>
          <w:rFonts w:ascii="Arial" w:hAnsi="Arial" w:cs="Arial"/>
          <w:sz w:val="24"/>
          <w:lang w:val="ro-RO"/>
        </w:rPr>
        <w:t xml:space="preserve"> din ultimii 5 (cinci) ani, pentru care se va calcula o medie aritmetică simplă</w:t>
      </w:r>
      <w:r w:rsidR="001E5518" w:rsidRPr="00606DAE">
        <w:rPr>
          <w:rFonts w:ascii="Arial" w:hAnsi="Arial" w:cs="Arial"/>
          <w:sz w:val="24"/>
          <w:lang w:val="ro-RO"/>
        </w:rPr>
        <w:t>,</w:t>
      </w:r>
      <w:r w:rsidRPr="00606DAE">
        <w:rPr>
          <w:rFonts w:ascii="Arial" w:hAnsi="Arial" w:cs="Arial"/>
          <w:sz w:val="24"/>
          <w:lang w:val="ro-RO"/>
        </w:rPr>
        <w:t xml:space="preserve"> N</w:t>
      </w:r>
      <w:r w:rsidR="00BB5D4B" w:rsidRPr="00606DAE">
        <w:rPr>
          <w:rFonts w:ascii="Arial" w:hAnsi="Arial" w:cs="Arial"/>
          <w:sz w:val="24"/>
          <w:vertAlign w:val="subscript"/>
          <w:lang w:val="ro-RO"/>
        </w:rPr>
        <w:t>m</w:t>
      </w:r>
      <w:r w:rsidR="00BB5D4B" w:rsidRPr="00606DAE">
        <w:rPr>
          <w:rFonts w:ascii="Arial" w:hAnsi="Arial" w:cs="Arial"/>
          <w:sz w:val="24"/>
          <w:lang w:val="ro-RO"/>
        </w:rPr>
        <w:t>; în acest calcul se vor lua în considerare</w:t>
      </w:r>
      <w:r w:rsidR="00606DAE" w:rsidRPr="00606DAE">
        <w:rPr>
          <w:rFonts w:ascii="Arial" w:hAnsi="Arial" w:cs="Arial"/>
          <w:sz w:val="24"/>
          <w:lang w:val="ro-RO"/>
        </w:rPr>
        <w:t>,</w:t>
      </w:r>
      <w:r w:rsidR="00BB5D4B" w:rsidRPr="00606DAE">
        <w:rPr>
          <w:rFonts w:ascii="Arial" w:hAnsi="Arial" w:cs="Arial"/>
          <w:sz w:val="24"/>
          <w:lang w:val="ro-RO"/>
        </w:rPr>
        <w:t xml:space="preserve"> în mod corespunzător</w:t>
      </w:r>
      <w:r w:rsidR="00606DAE" w:rsidRPr="00606DAE">
        <w:rPr>
          <w:rFonts w:ascii="Arial" w:hAnsi="Arial" w:cs="Arial"/>
          <w:sz w:val="24"/>
          <w:lang w:val="ro-RO"/>
        </w:rPr>
        <w:t>,</w:t>
      </w:r>
      <w:r w:rsidR="00BB5D4B" w:rsidRPr="00606DAE">
        <w:rPr>
          <w:rFonts w:ascii="Arial" w:hAnsi="Arial" w:cs="Arial"/>
          <w:sz w:val="24"/>
          <w:lang w:val="ro-RO"/>
        </w:rPr>
        <w:t xml:space="preserve"> </w:t>
      </w:r>
      <w:r w:rsidR="0090657F" w:rsidRPr="00606DAE">
        <w:rPr>
          <w:rFonts w:ascii="Arial" w:hAnsi="Arial" w:cs="Arial"/>
          <w:sz w:val="24"/>
          <w:lang w:val="ro-RO"/>
        </w:rPr>
        <w:t xml:space="preserve">eventualele perioade de concediu medical, creștere a copilului, de maternitate sau paternitate. </w:t>
      </w:r>
    </w:p>
    <w:p w:rsidR="00F55D43" w:rsidRDefault="00F55D43" w:rsidP="00F55D43">
      <w:pPr>
        <w:pStyle w:val="ListParagraph"/>
        <w:autoSpaceDE w:val="0"/>
        <w:autoSpaceDN w:val="0"/>
        <w:adjustRightInd w:val="0"/>
        <w:ind w:left="0"/>
        <w:jc w:val="both"/>
        <w:rPr>
          <w:rFonts w:ascii="Arial" w:hAnsi="Arial" w:cs="Arial"/>
          <w:sz w:val="24"/>
          <w:szCs w:val="24"/>
        </w:rPr>
      </w:pPr>
    </w:p>
    <w:p w:rsidR="00606DAE" w:rsidRDefault="00606DAE">
      <w:pPr>
        <w:rPr>
          <w:rFonts w:ascii="Arial" w:hAnsi="Arial" w:cs="Arial"/>
          <w:b/>
          <w:bCs/>
          <w:color w:val="000000"/>
          <w:sz w:val="24"/>
          <w:szCs w:val="24"/>
          <w:lang w:val="ro-RO"/>
        </w:rPr>
      </w:pPr>
      <w:r>
        <w:rPr>
          <w:rFonts w:ascii="Arial" w:hAnsi="Arial" w:cs="Arial"/>
          <w:b/>
          <w:bCs/>
          <w:color w:val="000000"/>
          <w:sz w:val="24"/>
          <w:szCs w:val="24"/>
          <w:lang w:val="ro-RO"/>
        </w:rPr>
        <w:br w:type="page"/>
      </w:r>
    </w:p>
    <w:p w:rsidR="00F55D43" w:rsidRPr="00DA3DBD" w:rsidRDefault="00F55D43" w:rsidP="00606DAE">
      <w:pPr>
        <w:shd w:val="clear" w:color="auto" w:fill="FFFFFF"/>
        <w:autoSpaceDE w:val="0"/>
        <w:autoSpaceDN w:val="0"/>
        <w:adjustRightInd w:val="0"/>
        <w:spacing w:after="120"/>
        <w:ind w:firstLine="720"/>
        <w:rPr>
          <w:rFonts w:ascii="Arial" w:hAnsi="Arial" w:cs="Arial"/>
          <w:b/>
          <w:sz w:val="24"/>
          <w:szCs w:val="24"/>
          <w:lang w:val="ro-RO"/>
        </w:rPr>
      </w:pPr>
      <w:r w:rsidRPr="00DA3DBD">
        <w:rPr>
          <w:rFonts w:ascii="Arial" w:hAnsi="Arial" w:cs="Arial"/>
          <w:b/>
          <w:bCs/>
          <w:color w:val="000000"/>
          <w:sz w:val="24"/>
          <w:szCs w:val="24"/>
          <w:lang w:val="ro-RO"/>
        </w:rPr>
        <w:lastRenderedPageBreak/>
        <w:t>3.2</w:t>
      </w:r>
      <w:r w:rsidR="00627C4C">
        <w:rPr>
          <w:rFonts w:ascii="Arial" w:hAnsi="Arial" w:cs="Arial"/>
          <w:b/>
          <w:bCs/>
          <w:color w:val="000000"/>
          <w:sz w:val="24"/>
          <w:szCs w:val="24"/>
          <w:lang w:val="ro-RO"/>
        </w:rPr>
        <w:t>.</w:t>
      </w:r>
      <w:r w:rsidRPr="00DA3DBD">
        <w:rPr>
          <w:rFonts w:ascii="Arial" w:hAnsi="Arial" w:cs="Arial"/>
          <w:b/>
          <w:bCs/>
          <w:color w:val="000000"/>
          <w:sz w:val="24"/>
          <w:szCs w:val="24"/>
          <w:lang w:val="ro-RO"/>
        </w:rPr>
        <w:t xml:space="preserve"> </w:t>
      </w:r>
      <w:r w:rsidR="00B713BC">
        <w:rPr>
          <w:rFonts w:ascii="Arial" w:hAnsi="Arial" w:cs="Arial"/>
          <w:b/>
          <w:bCs/>
          <w:color w:val="000000"/>
          <w:sz w:val="24"/>
          <w:szCs w:val="24"/>
          <w:lang w:val="ro-RO"/>
        </w:rPr>
        <w:t>Performanțe în inovare</w:t>
      </w:r>
    </w:p>
    <w:p w:rsidR="00F55D43" w:rsidRDefault="00B713BC" w:rsidP="00F55D43">
      <w:pPr>
        <w:autoSpaceDE w:val="0"/>
        <w:autoSpaceDN w:val="0"/>
        <w:adjustRightInd w:val="0"/>
        <w:rPr>
          <w:rFonts w:ascii="Arial" w:hAnsi="Arial" w:cs="Arial"/>
          <w:sz w:val="24"/>
          <w:szCs w:val="24"/>
        </w:rPr>
      </w:pPr>
      <w:r>
        <w:rPr>
          <w:rFonts w:ascii="Arial" w:hAnsi="Arial" w:cs="Arial"/>
          <w:color w:val="FF0000"/>
          <w:sz w:val="24"/>
          <w:szCs w:val="24"/>
        </w:rPr>
        <w:tab/>
      </w:r>
      <w:r>
        <w:rPr>
          <w:rFonts w:ascii="Arial" w:hAnsi="Arial" w:cs="Arial"/>
          <w:sz w:val="24"/>
          <w:szCs w:val="24"/>
        </w:rPr>
        <w:t>Indicatori:</w:t>
      </w:r>
    </w:p>
    <w:p w:rsidR="00B713BC" w:rsidRPr="00B713BC" w:rsidRDefault="00B713BC" w:rsidP="00DE61C6">
      <w:pPr>
        <w:numPr>
          <w:ilvl w:val="0"/>
          <w:numId w:val="10"/>
        </w:numPr>
        <w:autoSpaceDE w:val="0"/>
        <w:autoSpaceDN w:val="0"/>
        <w:adjustRightInd w:val="0"/>
        <w:jc w:val="both"/>
        <w:rPr>
          <w:rFonts w:ascii="Arial" w:hAnsi="Arial" w:cs="Arial"/>
          <w:sz w:val="24"/>
        </w:rPr>
      </w:pPr>
      <w:r w:rsidRPr="00B713BC">
        <w:rPr>
          <w:rFonts w:ascii="Arial" w:hAnsi="Arial" w:cs="Arial"/>
          <w:sz w:val="24"/>
        </w:rPr>
        <w:t>Contribuie prin idei inovatoare la îmbunătățirea și obținerea performanței organizaționale</w:t>
      </w:r>
      <w:r w:rsidR="001E5518">
        <w:rPr>
          <w:rFonts w:ascii="Arial" w:hAnsi="Arial" w:cs="Arial"/>
          <w:sz w:val="24"/>
        </w:rPr>
        <w:t>.</w:t>
      </w:r>
    </w:p>
    <w:p w:rsidR="00B713BC" w:rsidRPr="00606DAE" w:rsidRDefault="00B713BC" w:rsidP="00DE61C6">
      <w:pPr>
        <w:numPr>
          <w:ilvl w:val="0"/>
          <w:numId w:val="10"/>
        </w:numPr>
        <w:autoSpaceDE w:val="0"/>
        <w:autoSpaceDN w:val="0"/>
        <w:adjustRightInd w:val="0"/>
        <w:jc w:val="both"/>
        <w:rPr>
          <w:rFonts w:ascii="Arial" w:hAnsi="Arial" w:cs="Arial"/>
          <w:sz w:val="24"/>
        </w:rPr>
      </w:pPr>
      <w:r w:rsidRPr="00606DAE">
        <w:rPr>
          <w:rFonts w:ascii="Arial" w:hAnsi="Arial" w:cs="Arial"/>
          <w:sz w:val="24"/>
        </w:rPr>
        <w:t>Activități desfășurate în cadrul unor comisii sau echipe de lucru</w:t>
      </w:r>
      <w:r w:rsidR="001E5518" w:rsidRPr="00606DAE">
        <w:rPr>
          <w:rFonts w:ascii="Arial" w:hAnsi="Arial" w:cs="Arial"/>
          <w:sz w:val="24"/>
        </w:rPr>
        <w:t>.</w:t>
      </w:r>
    </w:p>
    <w:p w:rsidR="00B713BC" w:rsidRPr="00606DAE" w:rsidRDefault="00B713BC" w:rsidP="00DE61C6">
      <w:pPr>
        <w:numPr>
          <w:ilvl w:val="0"/>
          <w:numId w:val="10"/>
        </w:numPr>
        <w:autoSpaceDE w:val="0"/>
        <w:autoSpaceDN w:val="0"/>
        <w:adjustRightInd w:val="0"/>
        <w:jc w:val="both"/>
        <w:rPr>
          <w:rFonts w:ascii="Arial" w:hAnsi="Arial" w:cs="Arial"/>
          <w:sz w:val="24"/>
        </w:rPr>
      </w:pPr>
      <w:r w:rsidRPr="00606DAE">
        <w:rPr>
          <w:rFonts w:ascii="Arial" w:hAnsi="Arial" w:cs="Arial"/>
          <w:sz w:val="24"/>
        </w:rPr>
        <w:t xml:space="preserve">Efectuarea </w:t>
      </w:r>
      <w:r w:rsidR="001E5518" w:rsidRPr="00606DAE">
        <w:rPr>
          <w:rFonts w:ascii="Arial" w:hAnsi="Arial" w:cs="Arial"/>
          <w:sz w:val="24"/>
        </w:rPr>
        <w:t xml:space="preserve">de </w:t>
      </w:r>
      <w:r w:rsidRPr="00606DAE">
        <w:rPr>
          <w:rFonts w:ascii="Arial" w:hAnsi="Arial" w:cs="Arial"/>
          <w:sz w:val="24"/>
        </w:rPr>
        <w:t>instruiri la solicitarea angajatorului</w:t>
      </w:r>
      <w:r w:rsidR="001E5518" w:rsidRPr="00606DAE">
        <w:rPr>
          <w:rFonts w:ascii="Arial" w:hAnsi="Arial" w:cs="Arial"/>
          <w:sz w:val="24"/>
        </w:rPr>
        <w:t>,</w:t>
      </w:r>
      <w:r w:rsidRPr="00606DAE">
        <w:rPr>
          <w:rFonts w:ascii="Arial" w:hAnsi="Arial" w:cs="Arial"/>
          <w:sz w:val="24"/>
        </w:rPr>
        <w:t xml:space="preserve"> în vederea îmbunătățirii performanțelor proprii și ale colectivului din care face parte</w:t>
      </w:r>
      <w:r w:rsidR="001E5518" w:rsidRPr="00606DAE">
        <w:rPr>
          <w:rFonts w:ascii="Arial" w:hAnsi="Arial" w:cs="Arial"/>
          <w:sz w:val="24"/>
        </w:rPr>
        <w:t>.</w:t>
      </w:r>
    </w:p>
    <w:p w:rsidR="00B713BC" w:rsidRPr="00606DAE" w:rsidRDefault="00606DAE" w:rsidP="00DE61C6">
      <w:pPr>
        <w:numPr>
          <w:ilvl w:val="0"/>
          <w:numId w:val="10"/>
        </w:numPr>
        <w:autoSpaceDE w:val="0"/>
        <w:autoSpaceDN w:val="0"/>
        <w:adjustRightInd w:val="0"/>
        <w:jc w:val="both"/>
        <w:rPr>
          <w:rFonts w:ascii="Arial" w:hAnsi="Arial" w:cs="Arial"/>
          <w:sz w:val="24"/>
        </w:rPr>
      </w:pPr>
      <w:r w:rsidRPr="00606DAE">
        <w:rPr>
          <w:rFonts w:ascii="Arial" w:hAnsi="Arial" w:cs="Arial"/>
          <w:sz w:val="24"/>
        </w:rPr>
        <w:t>Organizarea de/</w:t>
      </w:r>
      <w:r w:rsidR="00B9759A" w:rsidRPr="00606DAE">
        <w:rPr>
          <w:rFonts w:ascii="Arial" w:hAnsi="Arial" w:cs="Arial"/>
          <w:sz w:val="24"/>
        </w:rPr>
        <w:t xml:space="preserve">participarea </w:t>
      </w:r>
      <w:r w:rsidR="00B713BC" w:rsidRPr="00606DAE">
        <w:rPr>
          <w:rFonts w:ascii="Arial" w:hAnsi="Arial" w:cs="Arial"/>
          <w:sz w:val="24"/>
        </w:rPr>
        <w:t>la manifestări în cadrul asociațiilor profesionale</w:t>
      </w:r>
      <w:r w:rsidR="00B9759A" w:rsidRPr="00606DAE">
        <w:rPr>
          <w:rFonts w:ascii="Arial" w:hAnsi="Arial" w:cs="Arial"/>
          <w:sz w:val="24"/>
        </w:rPr>
        <w:t>.</w:t>
      </w:r>
    </w:p>
    <w:p w:rsidR="001E5518" w:rsidRPr="00606DAE" w:rsidRDefault="001E5518" w:rsidP="001E5518">
      <w:pPr>
        <w:autoSpaceDE w:val="0"/>
        <w:autoSpaceDN w:val="0"/>
        <w:adjustRightInd w:val="0"/>
        <w:ind w:left="720"/>
        <w:jc w:val="both"/>
        <w:rPr>
          <w:rFonts w:ascii="Arial" w:hAnsi="Arial" w:cs="Arial"/>
          <w:sz w:val="24"/>
        </w:rPr>
      </w:pPr>
    </w:p>
    <w:p w:rsidR="00B713BC" w:rsidRPr="00606DAE" w:rsidRDefault="00AC08FF" w:rsidP="004161E0">
      <w:pPr>
        <w:autoSpaceDE w:val="0"/>
        <w:autoSpaceDN w:val="0"/>
        <w:adjustRightInd w:val="0"/>
        <w:ind w:left="720"/>
        <w:jc w:val="both"/>
        <w:rPr>
          <w:rFonts w:ascii="Arial" w:hAnsi="Arial" w:cs="Arial"/>
          <w:sz w:val="24"/>
          <w:szCs w:val="24"/>
        </w:rPr>
      </w:pPr>
      <w:r w:rsidRPr="00606DAE">
        <w:rPr>
          <w:rFonts w:ascii="Arial" w:hAnsi="Arial" w:cs="Arial"/>
          <w:sz w:val="24"/>
          <w:szCs w:val="24"/>
        </w:rPr>
        <w:t>Realizările pe</w:t>
      </w:r>
      <w:r w:rsidR="001E5518" w:rsidRPr="00606DAE">
        <w:rPr>
          <w:rFonts w:ascii="Arial" w:hAnsi="Arial" w:cs="Arial"/>
          <w:sz w:val="24"/>
          <w:szCs w:val="24"/>
        </w:rPr>
        <w:t>ntru</w:t>
      </w:r>
      <w:r w:rsidRPr="00606DAE">
        <w:rPr>
          <w:rFonts w:ascii="Arial" w:hAnsi="Arial" w:cs="Arial"/>
          <w:sz w:val="24"/>
          <w:szCs w:val="24"/>
        </w:rPr>
        <w:t xml:space="preserve"> f</w:t>
      </w:r>
      <w:r w:rsidR="004161E0" w:rsidRPr="00606DAE">
        <w:rPr>
          <w:rFonts w:ascii="Arial" w:hAnsi="Arial" w:cs="Arial"/>
          <w:sz w:val="24"/>
          <w:szCs w:val="24"/>
        </w:rPr>
        <w:t>iecare indicator v</w:t>
      </w:r>
      <w:r w:rsidRPr="00606DAE">
        <w:rPr>
          <w:rFonts w:ascii="Arial" w:hAnsi="Arial" w:cs="Arial"/>
          <w:sz w:val="24"/>
          <w:szCs w:val="24"/>
        </w:rPr>
        <w:t>or</w:t>
      </w:r>
      <w:r w:rsidR="004161E0" w:rsidRPr="00606DAE">
        <w:rPr>
          <w:rFonts w:ascii="Arial" w:hAnsi="Arial" w:cs="Arial"/>
          <w:sz w:val="24"/>
          <w:szCs w:val="24"/>
        </w:rPr>
        <w:t xml:space="preserve"> fi notat</w:t>
      </w:r>
      <w:r w:rsidRPr="00606DAE">
        <w:rPr>
          <w:rFonts w:ascii="Arial" w:hAnsi="Arial" w:cs="Arial"/>
          <w:sz w:val="24"/>
          <w:szCs w:val="24"/>
        </w:rPr>
        <w:t>e</w:t>
      </w:r>
      <w:r w:rsidR="004161E0" w:rsidRPr="00606DAE">
        <w:rPr>
          <w:rFonts w:ascii="Arial" w:hAnsi="Arial" w:cs="Arial"/>
          <w:sz w:val="24"/>
          <w:szCs w:val="24"/>
        </w:rPr>
        <w:t xml:space="preserve"> cu maxim</w:t>
      </w:r>
      <w:r w:rsidR="001E5518" w:rsidRPr="00606DAE">
        <w:rPr>
          <w:rFonts w:ascii="Arial" w:hAnsi="Arial" w:cs="Arial"/>
          <w:sz w:val="24"/>
          <w:szCs w:val="24"/>
        </w:rPr>
        <w:t>um</w:t>
      </w:r>
      <w:r w:rsidR="004161E0" w:rsidRPr="00606DAE">
        <w:rPr>
          <w:rFonts w:ascii="Arial" w:hAnsi="Arial" w:cs="Arial"/>
          <w:sz w:val="24"/>
          <w:szCs w:val="24"/>
        </w:rPr>
        <w:t xml:space="preserve"> 5 (cinci) puncte, punctajul</w:t>
      </w:r>
      <w:r w:rsidR="001E5518" w:rsidRPr="00606DAE">
        <w:rPr>
          <w:rFonts w:ascii="Arial" w:hAnsi="Arial" w:cs="Arial"/>
          <w:sz w:val="24"/>
          <w:szCs w:val="24"/>
        </w:rPr>
        <w:t xml:space="preserve"> </w:t>
      </w:r>
      <w:r w:rsidR="00DC64FC" w:rsidRPr="00606DAE">
        <w:rPr>
          <w:rFonts w:ascii="Arial" w:hAnsi="Arial" w:cs="Arial"/>
          <w:sz w:val="24"/>
          <w:szCs w:val="24"/>
        </w:rPr>
        <w:t>total</w:t>
      </w:r>
      <w:r w:rsidR="004161E0" w:rsidRPr="00606DAE">
        <w:rPr>
          <w:rFonts w:ascii="Arial" w:hAnsi="Arial" w:cs="Arial"/>
          <w:sz w:val="24"/>
          <w:szCs w:val="24"/>
        </w:rPr>
        <w:t xml:space="preserve"> </w:t>
      </w:r>
      <w:r w:rsidR="001E5518" w:rsidRPr="00606DAE">
        <w:rPr>
          <w:rFonts w:ascii="Arial" w:hAnsi="Arial" w:cs="Arial"/>
          <w:sz w:val="24"/>
          <w:szCs w:val="24"/>
        </w:rPr>
        <w:t xml:space="preserve">fiind de </w:t>
      </w:r>
      <w:r w:rsidR="004161E0" w:rsidRPr="00606DAE">
        <w:rPr>
          <w:rFonts w:ascii="Arial" w:hAnsi="Arial" w:cs="Arial"/>
          <w:sz w:val="24"/>
          <w:szCs w:val="24"/>
        </w:rPr>
        <w:t>maxim</w:t>
      </w:r>
      <w:r w:rsidR="001E5518" w:rsidRPr="00606DAE">
        <w:rPr>
          <w:rFonts w:ascii="Arial" w:hAnsi="Arial" w:cs="Arial"/>
          <w:sz w:val="24"/>
          <w:szCs w:val="24"/>
        </w:rPr>
        <w:t>um</w:t>
      </w:r>
      <w:r w:rsidR="004161E0" w:rsidRPr="00606DAE">
        <w:rPr>
          <w:rFonts w:ascii="Arial" w:hAnsi="Arial" w:cs="Arial"/>
          <w:sz w:val="24"/>
          <w:szCs w:val="24"/>
        </w:rPr>
        <w:t xml:space="preserve"> 20 de puncte.</w:t>
      </w:r>
    </w:p>
    <w:p w:rsidR="00B713BC" w:rsidRPr="00606DAE" w:rsidRDefault="00B713BC" w:rsidP="00F55D43">
      <w:pPr>
        <w:autoSpaceDE w:val="0"/>
        <w:autoSpaceDN w:val="0"/>
        <w:adjustRightInd w:val="0"/>
        <w:rPr>
          <w:rFonts w:ascii="Arial" w:hAnsi="Arial" w:cs="Arial"/>
          <w:sz w:val="24"/>
          <w:szCs w:val="24"/>
        </w:rPr>
      </w:pPr>
    </w:p>
    <w:p w:rsidR="00F55D43" w:rsidRPr="00606DAE" w:rsidRDefault="00F55D43" w:rsidP="00606DAE">
      <w:pPr>
        <w:spacing w:after="120"/>
        <w:ind w:firstLine="720"/>
        <w:jc w:val="both"/>
        <w:rPr>
          <w:rFonts w:ascii="Arial" w:hAnsi="Arial" w:cs="Arial"/>
          <w:b/>
          <w:bCs/>
          <w:sz w:val="24"/>
          <w:szCs w:val="24"/>
          <w:lang w:val="ro-RO"/>
        </w:rPr>
      </w:pPr>
      <w:r w:rsidRPr="00606DAE">
        <w:rPr>
          <w:rFonts w:ascii="Arial" w:hAnsi="Arial" w:cs="Arial"/>
          <w:b/>
          <w:bCs/>
          <w:sz w:val="24"/>
          <w:szCs w:val="24"/>
          <w:lang w:val="ro-RO"/>
        </w:rPr>
        <w:t>3.3</w:t>
      </w:r>
      <w:r w:rsidR="00627C4C">
        <w:rPr>
          <w:rFonts w:ascii="Arial" w:hAnsi="Arial" w:cs="Arial"/>
          <w:b/>
          <w:bCs/>
          <w:sz w:val="24"/>
          <w:szCs w:val="24"/>
          <w:lang w:val="ro-RO"/>
        </w:rPr>
        <w:t>.</w:t>
      </w:r>
      <w:r w:rsidRPr="00606DAE">
        <w:rPr>
          <w:rFonts w:ascii="Arial" w:hAnsi="Arial" w:cs="Arial"/>
          <w:b/>
          <w:bCs/>
          <w:sz w:val="24"/>
          <w:szCs w:val="24"/>
          <w:lang w:val="ro-RO"/>
        </w:rPr>
        <w:t xml:space="preserve"> </w:t>
      </w:r>
      <w:r w:rsidR="004161E0" w:rsidRPr="00606DAE">
        <w:rPr>
          <w:rFonts w:ascii="Arial" w:hAnsi="Arial" w:cs="Arial"/>
          <w:b/>
          <w:bCs/>
          <w:sz w:val="24"/>
          <w:szCs w:val="24"/>
          <w:lang w:val="ro-RO"/>
        </w:rPr>
        <w:t xml:space="preserve">Performanțe deosebite </w:t>
      </w:r>
      <w:r w:rsidR="001D0D27" w:rsidRPr="00606DAE">
        <w:rPr>
          <w:rFonts w:ascii="Arial" w:hAnsi="Arial" w:cs="Arial"/>
          <w:b/>
          <w:bCs/>
          <w:sz w:val="24"/>
          <w:szCs w:val="24"/>
          <w:lang w:val="ro-RO"/>
        </w:rPr>
        <w:t xml:space="preserve">în </w:t>
      </w:r>
      <w:r w:rsidR="004161E0" w:rsidRPr="00606DAE">
        <w:rPr>
          <w:rFonts w:ascii="Arial" w:hAnsi="Arial" w:cs="Arial"/>
          <w:b/>
          <w:bCs/>
          <w:sz w:val="24"/>
          <w:szCs w:val="24"/>
          <w:lang w:val="ro-RO"/>
        </w:rPr>
        <w:t>îndeplinirea sarcinilor de serviciu</w:t>
      </w:r>
    </w:p>
    <w:p w:rsidR="004161E0" w:rsidRDefault="004161E0" w:rsidP="004161E0">
      <w:pPr>
        <w:jc w:val="both"/>
        <w:rPr>
          <w:rFonts w:ascii="Arial" w:hAnsi="Arial" w:cs="Arial"/>
          <w:bCs/>
          <w:color w:val="000000"/>
          <w:sz w:val="24"/>
          <w:szCs w:val="24"/>
          <w:lang w:val="ro-RO"/>
        </w:rPr>
      </w:pPr>
      <w:r>
        <w:rPr>
          <w:rFonts w:ascii="Arial" w:hAnsi="Arial" w:cs="Arial"/>
          <w:b/>
          <w:bCs/>
          <w:color w:val="000000"/>
          <w:sz w:val="24"/>
          <w:szCs w:val="24"/>
          <w:lang w:val="ro-RO"/>
        </w:rPr>
        <w:tab/>
      </w:r>
      <w:r>
        <w:rPr>
          <w:rFonts w:ascii="Arial" w:hAnsi="Arial" w:cs="Arial"/>
          <w:bCs/>
          <w:color w:val="000000"/>
          <w:sz w:val="24"/>
          <w:szCs w:val="24"/>
          <w:lang w:val="ro-RO"/>
        </w:rPr>
        <w:t>Indicatori:</w:t>
      </w:r>
    </w:p>
    <w:p w:rsidR="004161E0" w:rsidRPr="004161E0" w:rsidRDefault="004161E0" w:rsidP="00DE61C6">
      <w:pPr>
        <w:numPr>
          <w:ilvl w:val="0"/>
          <w:numId w:val="11"/>
        </w:numPr>
        <w:jc w:val="both"/>
        <w:rPr>
          <w:rFonts w:ascii="Arial" w:hAnsi="Arial" w:cs="Arial"/>
          <w:bCs/>
          <w:color w:val="000000"/>
          <w:sz w:val="32"/>
          <w:szCs w:val="24"/>
          <w:lang w:val="ro-RO"/>
        </w:rPr>
      </w:pPr>
      <w:r w:rsidRPr="004161E0">
        <w:rPr>
          <w:rFonts w:ascii="Arial" w:hAnsi="Arial" w:cs="Arial"/>
          <w:sz w:val="24"/>
          <w:lang w:val="ro-RO"/>
        </w:rPr>
        <w:t>Îndeplinirea sarcinilor suplimentare fa</w:t>
      </w:r>
      <w:r w:rsidR="00B9759A">
        <w:rPr>
          <w:rFonts w:ascii="Arial" w:hAnsi="Arial" w:cs="Arial"/>
          <w:sz w:val="24"/>
          <w:lang w:val="ro-RO"/>
        </w:rPr>
        <w:t>ţă de cele menţionate în fişa</w:t>
      </w:r>
      <w:r w:rsidRPr="004161E0">
        <w:rPr>
          <w:rFonts w:ascii="Arial" w:hAnsi="Arial" w:cs="Arial"/>
          <w:sz w:val="24"/>
          <w:lang w:val="ro-RO"/>
        </w:rPr>
        <w:t xml:space="preserve"> post</w:t>
      </w:r>
      <w:r w:rsidR="00B9759A">
        <w:rPr>
          <w:rFonts w:ascii="Arial" w:hAnsi="Arial" w:cs="Arial"/>
          <w:sz w:val="24"/>
          <w:lang w:val="ro-RO"/>
        </w:rPr>
        <w:t>ului,</w:t>
      </w:r>
      <w:r w:rsidRPr="004161E0">
        <w:rPr>
          <w:rFonts w:ascii="Arial" w:hAnsi="Arial" w:cs="Arial"/>
          <w:sz w:val="24"/>
          <w:lang w:val="ro-RO"/>
        </w:rPr>
        <w:t xml:space="preserve"> dar care corespund atribuţiilor din zona de activitate</w:t>
      </w:r>
      <w:r w:rsidR="001D0D27">
        <w:rPr>
          <w:rFonts w:ascii="Arial" w:hAnsi="Arial" w:cs="Arial"/>
          <w:sz w:val="24"/>
          <w:lang w:val="ro-RO"/>
        </w:rPr>
        <w:t>.</w:t>
      </w:r>
    </w:p>
    <w:p w:rsidR="004161E0" w:rsidRPr="004161E0" w:rsidRDefault="004161E0" w:rsidP="00DE61C6">
      <w:pPr>
        <w:numPr>
          <w:ilvl w:val="0"/>
          <w:numId w:val="11"/>
        </w:numPr>
        <w:jc w:val="both"/>
        <w:rPr>
          <w:rFonts w:ascii="Arial" w:hAnsi="Arial" w:cs="Arial"/>
          <w:bCs/>
          <w:color w:val="000000"/>
          <w:sz w:val="32"/>
          <w:szCs w:val="24"/>
          <w:lang w:val="ro-RO"/>
        </w:rPr>
      </w:pPr>
      <w:r w:rsidRPr="004161E0">
        <w:rPr>
          <w:rFonts w:ascii="Arial" w:hAnsi="Arial" w:cs="Arial"/>
          <w:sz w:val="24"/>
        </w:rPr>
        <w:t>Participarea la proiecte de dezvoltare instituțională</w:t>
      </w:r>
      <w:r w:rsidR="00627C4C">
        <w:rPr>
          <w:rFonts w:ascii="Arial" w:hAnsi="Arial" w:cs="Arial"/>
          <w:sz w:val="24"/>
        </w:rPr>
        <w:t>,</w:t>
      </w:r>
      <w:r w:rsidRPr="004161E0">
        <w:rPr>
          <w:rFonts w:ascii="Arial" w:hAnsi="Arial" w:cs="Arial"/>
          <w:sz w:val="24"/>
        </w:rPr>
        <w:t xml:space="preserve"> care au sau nu tangență cu specificul activității</w:t>
      </w:r>
      <w:r w:rsidR="001D0D27">
        <w:rPr>
          <w:rFonts w:ascii="Arial" w:hAnsi="Arial" w:cs="Arial"/>
          <w:sz w:val="24"/>
        </w:rPr>
        <w:t>.</w:t>
      </w:r>
    </w:p>
    <w:p w:rsidR="004161E0" w:rsidRPr="00627C4C" w:rsidRDefault="004161E0" w:rsidP="00DE61C6">
      <w:pPr>
        <w:numPr>
          <w:ilvl w:val="0"/>
          <w:numId w:val="11"/>
        </w:numPr>
        <w:jc w:val="both"/>
        <w:rPr>
          <w:rFonts w:ascii="Arial" w:hAnsi="Arial" w:cs="Arial"/>
          <w:bCs/>
          <w:sz w:val="32"/>
          <w:szCs w:val="24"/>
          <w:lang w:val="ro-RO"/>
        </w:rPr>
      </w:pPr>
      <w:r w:rsidRPr="00627C4C">
        <w:rPr>
          <w:rFonts w:ascii="Arial" w:hAnsi="Arial" w:cs="Arial"/>
          <w:sz w:val="24"/>
          <w:lang w:val="ro-RO"/>
        </w:rPr>
        <w:t>Comunicarea cu cadre</w:t>
      </w:r>
      <w:r w:rsidR="00627C4C" w:rsidRPr="00627C4C">
        <w:rPr>
          <w:rFonts w:ascii="Arial" w:hAnsi="Arial" w:cs="Arial"/>
          <w:sz w:val="24"/>
          <w:lang w:val="ro-RO"/>
        </w:rPr>
        <w:t>le</w:t>
      </w:r>
      <w:r w:rsidRPr="00627C4C">
        <w:rPr>
          <w:rFonts w:ascii="Arial" w:hAnsi="Arial" w:cs="Arial"/>
          <w:sz w:val="24"/>
          <w:lang w:val="ro-RO"/>
        </w:rPr>
        <w:t xml:space="preserve"> didactice, personalul didactic auxiliar şi nedidactic</w:t>
      </w:r>
      <w:r w:rsidR="001D0D27" w:rsidRPr="00627C4C">
        <w:rPr>
          <w:rFonts w:ascii="Arial" w:hAnsi="Arial" w:cs="Arial"/>
          <w:sz w:val="24"/>
          <w:lang w:val="ro-RO"/>
        </w:rPr>
        <w:t xml:space="preserve"> și cu</w:t>
      </w:r>
      <w:r w:rsidRPr="00627C4C">
        <w:rPr>
          <w:rFonts w:ascii="Arial" w:hAnsi="Arial" w:cs="Arial"/>
          <w:sz w:val="24"/>
          <w:lang w:val="ro-RO"/>
        </w:rPr>
        <w:t xml:space="preserve"> beneficiarii</w:t>
      </w:r>
      <w:r w:rsidR="001D0D27" w:rsidRPr="00627C4C">
        <w:rPr>
          <w:rFonts w:ascii="Arial" w:hAnsi="Arial" w:cs="Arial"/>
          <w:sz w:val="24"/>
          <w:lang w:val="ro-RO"/>
        </w:rPr>
        <w:t>,</w:t>
      </w:r>
      <w:r w:rsidR="00627C4C" w:rsidRPr="00627C4C">
        <w:rPr>
          <w:rFonts w:ascii="Arial" w:hAnsi="Arial" w:cs="Arial"/>
          <w:sz w:val="24"/>
          <w:lang w:val="ro-RO"/>
        </w:rPr>
        <w:t xml:space="preserve"> </w:t>
      </w:r>
      <w:r w:rsidRPr="00627C4C">
        <w:rPr>
          <w:rFonts w:ascii="Arial" w:hAnsi="Arial" w:cs="Arial"/>
          <w:sz w:val="24"/>
          <w:lang w:val="ro-RO"/>
        </w:rPr>
        <w:t>în cadrul relaţiilor de serviciu</w:t>
      </w:r>
      <w:r w:rsidR="001D0D27" w:rsidRPr="00627C4C">
        <w:rPr>
          <w:rFonts w:ascii="Arial" w:hAnsi="Arial" w:cs="Arial"/>
          <w:sz w:val="24"/>
          <w:lang w:val="ro-RO"/>
        </w:rPr>
        <w:t>.</w:t>
      </w:r>
    </w:p>
    <w:p w:rsidR="001D0D27" w:rsidRPr="00627C4C" w:rsidRDefault="001D0D27" w:rsidP="001D0D27">
      <w:pPr>
        <w:ind w:left="720"/>
        <w:jc w:val="both"/>
        <w:rPr>
          <w:rFonts w:ascii="Arial" w:hAnsi="Arial" w:cs="Arial"/>
          <w:bCs/>
          <w:color w:val="000000"/>
          <w:sz w:val="22"/>
          <w:szCs w:val="22"/>
          <w:lang w:val="ro-RO"/>
        </w:rPr>
      </w:pPr>
    </w:p>
    <w:p w:rsidR="001D0D27" w:rsidRPr="00627C4C" w:rsidRDefault="001D0D27" w:rsidP="001D0D27">
      <w:pPr>
        <w:autoSpaceDE w:val="0"/>
        <w:autoSpaceDN w:val="0"/>
        <w:adjustRightInd w:val="0"/>
        <w:ind w:left="720"/>
        <w:jc w:val="both"/>
        <w:rPr>
          <w:rFonts w:ascii="Arial" w:hAnsi="Arial" w:cs="Arial"/>
          <w:sz w:val="24"/>
          <w:szCs w:val="24"/>
        </w:rPr>
      </w:pPr>
      <w:r w:rsidRPr="00627C4C">
        <w:rPr>
          <w:rFonts w:ascii="Arial" w:hAnsi="Arial" w:cs="Arial"/>
          <w:sz w:val="24"/>
          <w:szCs w:val="24"/>
        </w:rPr>
        <w:t xml:space="preserve">Realizările pentru fiecare indicator vor fi notate cu maximum 5 (cinci) puncte, punctajul </w:t>
      </w:r>
      <w:r w:rsidR="00DC64FC" w:rsidRPr="00627C4C">
        <w:rPr>
          <w:rFonts w:ascii="Arial" w:hAnsi="Arial" w:cs="Arial"/>
          <w:sz w:val="24"/>
          <w:szCs w:val="24"/>
        </w:rPr>
        <w:t xml:space="preserve">total </w:t>
      </w:r>
      <w:r w:rsidRPr="00627C4C">
        <w:rPr>
          <w:rFonts w:ascii="Arial" w:hAnsi="Arial" w:cs="Arial"/>
          <w:sz w:val="24"/>
          <w:szCs w:val="24"/>
        </w:rPr>
        <w:t>fiind de maximum 15 de puncte.</w:t>
      </w:r>
    </w:p>
    <w:p w:rsidR="00AC08FF" w:rsidRDefault="004161E0" w:rsidP="00AC08FF">
      <w:pPr>
        <w:autoSpaceDE w:val="0"/>
        <w:autoSpaceDN w:val="0"/>
        <w:adjustRightInd w:val="0"/>
        <w:spacing w:after="120"/>
        <w:jc w:val="both"/>
        <w:rPr>
          <w:rFonts w:ascii="Arial" w:hAnsi="Arial" w:cs="Arial"/>
          <w:b/>
          <w:sz w:val="24"/>
          <w:szCs w:val="24"/>
        </w:rPr>
      </w:pPr>
      <w:r>
        <w:rPr>
          <w:rFonts w:ascii="Arial" w:hAnsi="Arial" w:cs="Arial"/>
          <w:b/>
          <w:sz w:val="24"/>
          <w:szCs w:val="24"/>
        </w:rPr>
        <w:tab/>
      </w:r>
    </w:p>
    <w:p w:rsidR="001A2D6D" w:rsidRPr="00627C4C" w:rsidRDefault="001A2D6D" w:rsidP="00627C4C">
      <w:pPr>
        <w:autoSpaceDE w:val="0"/>
        <w:autoSpaceDN w:val="0"/>
        <w:adjustRightInd w:val="0"/>
        <w:spacing w:after="120"/>
        <w:ind w:firstLine="720"/>
        <w:jc w:val="both"/>
        <w:rPr>
          <w:rFonts w:ascii="Arial" w:hAnsi="Arial" w:cs="Arial"/>
          <w:sz w:val="24"/>
          <w:szCs w:val="24"/>
          <w:lang w:eastAsia="ro-RO"/>
        </w:rPr>
      </w:pPr>
      <w:proofErr w:type="gramStart"/>
      <w:r w:rsidRPr="00627C4C">
        <w:rPr>
          <w:rFonts w:ascii="Arial" w:hAnsi="Arial" w:cs="Arial"/>
          <w:sz w:val="24"/>
          <w:szCs w:val="24"/>
          <w:lang w:eastAsia="ro-RO"/>
        </w:rPr>
        <w:t xml:space="preserve">Punctajul se aplică în mod unitar pentru toți candidații, ţinând </w:t>
      </w:r>
      <w:r w:rsidR="001D0D27" w:rsidRPr="00627C4C">
        <w:rPr>
          <w:rFonts w:ascii="Arial" w:hAnsi="Arial" w:cs="Arial"/>
          <w:sz w:val="24"/>
          <w:szCs w:val="24"/>
          <w:lang w:eastAsia="ro-RO"/>
        </w:rPr>
        <w:t xml:space="preserve">cont </w:t>
      </w:r>
      <w:r w:rsidRPr="00627C4C">
        <w:rPr>
          <w:rFonts w:ascii="Arial" w:hAnsi="Arial" w:cs="Arial"/>
          <w:sz w:val="24"/>
          <w:szCs w:val="24"/>
          <w:lang w:eastAsia="ro-RO"/>
        </w:rPr>
        <w:t>de ponderea criteriilor prevăzute la p</w:t>
      </w:r>
      <w:r w:rsidR="001D0D27" w:rsidRPr="00627C4C">
        <w:rPr>
          <w:rFonts w:ascii="Arial" w:hAnsi="Arial" w:cs="Arial"/>
          <w:sz w:val="24"/>
          <w:szCs w:val="24"/>
          <w:lang w:eastAsia="ro-RO"/>
        </w:rPr>
        <w:t>un</w:t>
      </w:r>
      <w:r w:rsidRPr="00627C4C">
        <w:rPr>
          <w:rFonts w:ascii="Arial" w:hAnsi="Arial" w:cs="Arial"/>
          <w:sz w:val="24"/>
          <w:szCs w:val="24"/>
          <w:lang w:eastAsia="ro-RO"/>
        </w:rPr>
        <w:t>ct</w:t>
      </w:r>
      <w:r w:rsidR="001D0D27" w:rsidRPr="00627C4C">
        <w:rPr>
          <w:rFonts w:ascii="Arial" w:hAnsi="Arial" w:cs="Arial"/>
          <w:sz w:val="24"/>
          <w:szCs w:val="24"/>
          <w:lang w:eastAsia="ro-RO"/>
        </w:rPr>
        <w:t>ele</w:t>
      </w:r>
      <w:r w:rsidRPr="00627C4C">
        <w:rPr>
          <w:rFonts w:ascii="Arial" w:hAnsi="Arial" w:cs="Arial"/>
          <w:sz w:val="24"/>
          <w:szCs w:val="24"/>
          <w:lang w:eastAsia="ro-RO"/>
        </w:rPr>
        <w:t xml:space="preserve"> 3.1, 3.2 și 3.3.</w:t>
      </w:r>
      <w:proofErr w:type="gramEnd"/>
    </w:p>
    <w:p w:rsidR="001A2D6D" w:rsidRDefault="001A2D6D" w:rsidP="001A2D6D">
      <w:pPr>
        <w:autoSpaceDE w:val="0"/>
        <w:autoSpaceDN w:val="0"/>
        <w:adjustRightInd w:val="0"/>
        <w:spacing w:after="120"/>
        <w:ind w:firstLine="720"/>
        <w:jc w:val="both"/>
        <w:rPr>
          <w:rFonts w:ascii="Arial" w:hAnsi="Arial" w:cs="Arial"/>
          <w:sz w:val="24"/>
          <w:lang w:val="ro-RO"/>
        </w:rPr>
      </w:pPr>
      <w:r>
        <w:rPr>
          <w:rFonts w:ascii="Arial" w:hAnsi="Arial" w:cs="Arial"/>
          <w:sz w:val="24"/>
          <w:lang w:val="ro-RO"/>
        </w:rPr>
        <w:t xml:space="preserve">Calculul numărului </w:t>
      </w:r>
      <w:r w:rsidRPr="001A2D6D">
        <w:rPr>
          <w:rFonts w:ascii="Arial" w:hAnsi="Arial" w:cs="Arial"/>
          <w:sz w:val="24"/>
          <w:lang w:val="ro-RO"/>
        </w:rPr>
        <w:t xml:space="preserve">total de puncte </w:t>
      </w:r>
      <w:r>
        <w:rPr>
          <w:rFonts w:ascii="Arial" w:hAnsi="Arial" w:cs="Arial"/>
          <w:sz w:val="24"/>
          <w:lang w:val="ro-RO"/>
        </w:rPr>
        <w:t>se efectuează aplicând următoarea formulă:</w:t>
      </w:r>
    </w:p>
    <w:p w:rsidR="001A2D6D" w:rsidRPr="00627C4C" w:rsidRDefault="001A2D6D" w:rsidP="001A2D6D">
      <w:pPr>
        <w:autoSpaceDE w:val="0"/>
        <w:autoSpaceDN w:val="0"/>
        <w:adjustRightInd w:val="0"/>
        <w:spacing w:after="120"/>
        <w:ind w:firstLine="720"/>
        <w:jc w:val="both"/>
        <w:rPr>
          <w:rFonts w:ascii="Arial" w:hAnsi="Arial" w:cs="Arial"/>
          <w:sz w:val="24"/>
        </w:rPr>
      </w:pPr>
      <w:r w:rsidRPr="00627C4C">
        <w:rPr>
          <w:rFonts w:ascii="Arial" w:hAnsi="Arial" w:cs="Arial"/>
          <w:sz w:val="24"/>
          <w:lang w:val="ro-RO"/>
        </w:rPr>
        <w:t>N</w:t>
      </w:r>
      <w:r w:rsidRPr="00627C4C">
        <w:rPr>
          <w:rFonts w:ascii="Arial" w:hAnsi="Arial" w:cs="Arial"/>
          <w:sz w:val="24"/>
          <w:vertAlign w:val="subscript"/>
          <w:lang w:val="ro-RO"/>
        </w:rPr>
        <w:t xml:space="preserve">m </w:t>
      </w:r>
      <w:r w:rsidRPr="00627C4C">
        <w:rPr>
          <w:rFonts w:ascii="Arial" w:hAnsi="Arial" w:cs="Arial"/>
          <w:sz w:val="24"/>
          <w:lang w:val="ro-RO"/>
        </w:rPr>
        <w:t>(</w:t>
      </w:r>
      <w:r w:rsidR="001D0D27" w:rsidRPr="00627C4C">
        <w:rPr>
          <w:rFonts w:ascii="Arial" w:hAnsi="Arial" w:cs="Arial"/>
          <w:sz w:val="24"/>
          <w:lang w:val="ro-RO"/>
        </w:rPr>
        <w:t xml:space="preserve">conform criteriului </w:t>
      </w:r>
      <w:r w:rsidRPr="00627C4C">
        <w:rPr>
          <w:rFonts w:ascii="Arial" w:hAnsi="Arial" w:cs="Arial"/>
          <w:sz w:val="24"/>
          <w:lang w:val="ro-RO"/>
        </w:rPr>
        <w:t xml:space="preserve">3.1) </w:t>
      </w:r>
      <w:r w:rsidRPr="00627C4C">
        <w:rPr>
          <w:rFonts w:ascii="Arial" w:hAnsi="Arial" w:cs="Arial"/>
          <w:sz w:val="24"/>
        </w:rPr>
        <w:t>+</w:t>
      </w:r>
      <w:r w:rsidR="00AC08FF" w:rsidRPr="00627C4C">
        <w:rPr>
          <w:rFonts w:ascii="Arial" w:hAnsi="Arial" w:cs="Arial"/>
          <w:sz w:val="24"/>
        </w:rPr>
        <w:t xml:space="preserve"> </w:t>
      </w:r>
      <w:r w:rsidR="00875798" w:rsidRPr="00627C4C">
        <w:rPr>
          <w:rFonts w:ascii="Arial" w:hAnsi="Arial" w:cs="Arial"/>
          <w:sz w:val="24"/>
        </w:rPr>
        <w:t xml:space="preserve">nr. </w:t>
      </w:r>
      <w:proofErr w:type="gramStart"/>
      <w:r w:rsidRPr="00627C4C">
        <w:rPr>
          <w:rFonts w:ascii="Arial" w:hAnsi="Arial" w:cs="Arial"/>
          <w:sz w:val="24"/>
        </w:rPr>
        <w:t>puncte</w:t>
      </w:r>
      <w:proofErr w:type="gramEnd"/>
      <w:r w:rsidR="00875798" w:rsidRPr="00627C4C">
        <w:rPr>
          <w:rFonts w:ascii="Arial" w:hAnsi="Arial" w:cs="Arial"/>
          <w:sz w:val="24"/>
        </w:rPr>
        <w:t xml:space="preserve"> pentru criteriul</w:t>
      </w:r>
      <w:r w:rsidRPr="00627C4C">
        <w:rPr>
          <w:rFonts w:ascii="Arial" w:hAnsi="Arial" w:cs="Arial"/>
          <w:sz w:val="24"/>
        </w:rPr>
        <w:t xml:space="preserve"> 3.2 + </w:t>
      </w:r>
      <w:r w:rsidR="00875798" w:rsidRPr="00627C4C">
        <w:rPr>
          <w:rFonts w:ascii="Arial" w:hAnsi="Arial" w:cs="Arial"/>
          <w:sz w:val="24"/>
        </w:rPr>
        <w:t xml:space="preserve">nr. </w:t>
      </w:r>
      <w:proofErr w:type="gramStart"/>
      <w:r w:rsidR="00875798" w:rsidRPr="00627C4C">
        <w:rPr>
          <w:rFonts w:ascii="Arial" w:hAnsi="Arial" w:cs="Arial"/>
          <w:sz w:val="24"/>
        </w:rPr>
        <w:t>puncte</w:t>
      </w:r>
      <w:proofErr w:type="gramEnd"/>
      <w:r w:rsidR="00875798" w:rsidRPr="00627C4C">
        <w:rPr>
          <w:rFonts w:ascii="Arial" w:hAnsi="Arial" w:cs="Arial"/>
          <w:sz w:val="24"/>
        </w:rPr>
        <w:t xml:space="preserve"> pentru criteriul</w:t>
      </w:r>
      <w:r w:rsidRPr="00627C4C">
        <w:rPr>
          <w:rFonts w:ascii="Arial" w:hAnsi="Arial" w:cs="Arial"/>
          <w:sz w:val="24"/>
        </w:rPr>
        <w:t xml:space="preserve"> 3.3</w:t>
      </w:r>
      <w:r w:rsidR="00627C4C" w:rsidRPr="00627C4C">
        <w:rPr>
          <w:rFonts w:ascii="Arial" w:hAnsi="Arial" w:cs="Arial"/>
          <w:sz w:val="24"/>
        </w:rPr>
        <w:t>.</w:t>
      </w:r>
    </w:p>
    <w:p w:rsidR="004161E0" w:rsidRPr="00102B72" w:rsidRDefault="00102B72" w:rsidP="00102B72">
      <w:pPr>
        <w:autoSpaceDE w:val="0"/>
        <w:autoSpaceDN w:val="0"/>
        <w:adjustRightInd w:val="0"/>
        <w:spacing w:after="120"/>
        <w:ind w:firstLine="720"/>
        <w:jc w:val="both"/>
        <w:rPr>
          <w:rFonts w:ascii="Arial" w:hAnsi="Arial" w:cs="Arial"/>
          <w:sz w:val="32"/>
          <w:szCs w:val="24"/>
        </w:rPr>
      </w:pPr>
      <w:r w:rsidRPr="00102B72">
        <w:rPr>
          <w:rFonts w:ascii="Arial" w:hAnsi="Arial" w:cs="Arial"/>
          <w:sz w:val="24"/>
        </w:rPr>
        <w:t>Punctajul minim cu care candidatul poate participa la concursul pentru acordarea grada</w:t>
      </w:r>
      <w:r w:rsidRPr="00102B72">
        <w:rPr>
          <w:rFonts w:ascii="Arial" w:hAnsi="Arial" w:cs="Arial"/>
          <w:sz w:val="24"/>
          <w:lang w:val="ro-RO"/>
        </w:rPr>
        <w:t xml:space="preserve">ţiei de merit </w:t>
      </w:r>
      <w:proofErr w:type="gramStart"/>
      <w:r w:rsidRPr="00102B72">
        <w:rPr>
          <w:rFonts w:ascii="Arial" w:hAnsi="Arial" w:cs="Arial"/>
          <w:sz w:val="24"/>
          <w:lang w:val="ro-RO"/>
        </w:rPr>
        <w:t>este</w:t>
      </w:r>
      <w:proofErr w:type="gramEnd"/>
      <w:r w:rsidRPr="00102B72">
        <w:rPr>
          <w:rFonts w:ascii="Arial" w:hAnsi="Arial" w:cs="Arial"/>
          <w:sz w:val="24"/>
          <w:lang w:val="ro-RO"/>
        </w:rPr>
        <w:t xml:space="preserve"> de </w:t>
      </w:r>
      <w:r w:rsidR="00AC08FF">
        <w:rPr>
          <w:rFonts w:ascii="Arial" w:hAnsi="Arial" w:cs="Arial"/>
          <w:sz w:val="24"/>
          <w:lang w:val="ro-RO"/>
        </w:rPr>
        <w:t>25</w:t>
      </w:r>
      <w:r w:rsidRPr="00102B72">
        <w:rPr>
          <w:rFonts w:ascii="Arial" w:hAnsi="Arial" w:cs="Arial"/>
          <w:sz w:val="24"/>
          <w:lang w:val="ro-RO"/>
        </w:rPr>
        <w:t xml:space="preserve"> puncte</w:t>
      </w:r>
      <w:r>
        <w:rPr>
          <w:rFonts w:ascii="Arial" w:hAnsi="Arial" w:cs="Arial"/>
          <w:sz w:val="24"/>
          <w:lang w:val="ro-RO"/>
        </w:rPr>
        <w:t>.</w:t>
      </w:r>
    </w:p>
    <w:p w:rsidR="004161E0" w:rsidRPr="00277373" w:rsidRDefault="00277373" w:rsidP="00627C4C">
      <w:pPr>
        <w:autoSpaceDE w:val="0"/>
        <w:autoSpaceDN w:val="0"/>
        <w:adjustRightInd w:val="0"/>
        <w:jc w:val="both"/>
        <w:rPr>
          <w:rFonts w:ascii="Arial" w:hAnsi="Arial" w:cs="Arial"/>
          <w:sz w:val="24"/>
          <w:szCs w:val="24"/>
        </w:rPr>
      </w:pPr>
      <w:r w:rsidRPr="00F00334">
        <w:rPr>
          <w:rFonts w:ascii="Arial" w:hAnsi="Arial" w:cs="Arial"/>
          <w:b/>
          <w:sz w:val="24"/>
          <w:szCs w:val="24"/>
        </w:rPr>
        <w:tab/>
      </w:r>
      <w:r w:rsidRPr="00F00334">
        <w:rPr>
          <w:rFonts w:ascii="Arial" w:hAnsi="Arial" w:cs="Arial"/>
          <w:sz w:val="24"/>
          <w:szCs w:val="24"/>
        </w:rPr>
        <w:t xml:space="preserve">Grila de acordare a punctajului pentru gradația de merit </w:t>
      </w:r>
      <w:r w:rsidR="00875798" w:rsidRPr="00F00334">
        <w:rPr>
          <w:rFonts w:ascii="Arial" w:hAnsi="Arial" w:cs="Arial"/>
          <w:sz w:val="24"/>
          <w:szCs w:val="24"/>
        </w:rPr>
        <w:t xml:space="preserve">pentru </w:t>
      </w:r>
      <w:r w:rsidRPr="00F00334">
        <w:rPr>
          <w:rFonts w:ascii="Arial" w:hAnsi="Arial" w:cs="Arial"/>
          <w:sz w:val="24"/>
          <w:szCs w:val="24"/>
        </w:rPr>
        <w:t>personalul didactic</w:t>
      </w:r>
      <w:r w:rsidRPr="00277373">
        <w:rPr>
          <w:rFonts w:ascii="Arial" w:hAnsi="Arial" w:cs="Arial"/>
          <w:sz w:val="24"/>
          <w:szCs w:val="24"/>
        </w:rPr>
        <w:t xml:space="preserve"> auxiliar </w:t>
      </w:r>
      <w:proofErr w:type="gramStart"/>
      <w:r w:rsidRPr="00277373">
        <w:rPr>
          <w:rFonts w:ascii="Arial" w:hAnsi="Arial" w:cs="Arial"/>
          <w:sz w:val="24"/>
          <w:szCs w:val="24"/>
        </w:rPr>
        <w:t>este</w:t>
      </w:r>
      <w:proofErr w:type="gramEnd"/>
      <w:r w:rsidRPr="00277373">
        <w:rPr>
          <w:rFonts w:ascii="Arial" w:hAnsi="Arial" w:cs="Arial"/>
          <w:sz w:val="24"/>
          <w:szCs w:val="24"/>
        </w:rPr>
        <w:t xml:space="preserve"> prezentată în </w:t>
      </w:r>
      <w:r w:rsidRPr="008F417B">
        <w:rPr>
          <w:rFonts w:ascii="Arial" w:hAnsi="Arial" w:cs="Arial"/>
          <w:b/>
          <w:sz w:val="24"/>
          <w:szCs w:val="24"/>
        </w:rPr>
        <w:t>Anexa nr. 1</w:t>
      </w:r>
      <w:r w:rsidRPr="00277373">
        <w:rPr>
          <w:rFonts w:ascii="Arial" w:hAnsi="Arial" w:cs="Arial"/>
          <w:sz w:val="24"/>
          <w:szCs w:val="24"/>
        </w:rPr>
        <w:t>.</w:t>
      </w:r>
    </w:p>
    <w:p w:rsidR="00F429EE" w:rsidRDefault="00F429EE" w:rsidP="00627C4C">
      <w:pPr>
        <w:ind w:firstLine="720"/>
        <w:jc w:val="both"/>
        <w:rPr>
          <w:rFonts w:ascii="Arial" w:hAnsi="Arial" w:cs="Arial"/>
          <w:b/>
          <w:sz w:val="24"/>
          <w:szCs w:val="24"/>
        </w:rPr>
      </w:pPr>
    </w:p>
    <w:p w:rsidR="00F55D43" w:rsidRPr="003850EB" w:rsidRDefault="00F55D43" w:rsidP="003850EB">
      <w:pPr>
        <w:ind w:firstLine="720"/>
        <w:jc w:val="both"/>
        <w:rPr>
          <w:rFonts w:ascii="Arial" w:hAnsi="Arial" w:cs="Arial"/>
          <w:b/>
          <w:bCs/>
          <w:sz w:val="24"/>
          <w:szCs w:val="24"/>
          <w:lang w:val="ro-RO"/>
        </w:rPr>
      </w:pPr>
      <w:r w:rsidRPr="00336EE2">
        <w:rPr>
          <w:rFonts w:ascii="Arial" w:hAnsi="Arial" w:cs="Arial"/>
          <w:b/>
          <w:sz w:val="24"/>
          <w:szCs w:val="24"/>
        </w:rPr>
        <w:t>Art.</w:t>
      </w:r>
      <w:r>
        <w:rPr>
          <w:rFonts w:ascii="Arial" w:hAnsi="Arial" w:cs="Arial"/>
          <w:b/>
          <w:sz w:val="24"/>
          <w:szCs w:val="24"/>
        </w:rPr>
        <w:t xml:space="preserve"> 4</w:t>
      </w:r>
      <w:r w:rsidRPr="00336EE2">
        <w:rPr>
          <w:rFonts w:ascii="Arial" w:hAnsi="Arial" w:cs="Arial"/>
          <w:b/>
          <w:sz w:val="24"/>
          <w:szCs w:val="24"/>
        </w:rPr>
        <w:t xml:space="preserve">. </w:t>
      </w:r>
      <w:r w:rsidR="00F8531D">
        <w:rPr>
          <w:rFonts w:ascii="Arial" w:hAnsi="Arial" w:cs="Arial"/>
          <w:b/>
          <w:bCs/>
          <w:sz w:val="24"/>
          <w:szCs w:val="24"/>
          <w:lang w:val="ro-RO"/>
        </w:rPr>
        <w:t>Procedura de acordare a gradațiilor de merit</w:t>
      </w:r>
    </w:p>
    <w:p w:rsidR="00BB10E8" w:rsidRPr="003850EB" w:rsidRDefault="00BB10E8" w:rsidP="003850EB">
      <w:pPr>
        <w:autoSpaceDE w:val="0"/>
        <w:autoSpaceDN w:val="0"/>
        <w:adjustRightInd w:val="0"/>
        <w:spacing w:before="120" w:after="120"/>
        <w:ind w:firstLine="720"/>
        <w:jc w:val="both"/>
        <w:rPr>
          <w:rFonts w:ascii="Arial" w:hAnsi="Arial" w:cs="Arial"/>
          <w:b/>
          <w:bCs/>
          <w:sz w:val="24"/>
          <w:szCs w:val="24"/>
          <w:lang w:val="ro-RO"/>
        </w:rPr>
      </w:pPr>
      <w:r w:rsidRPr="008C4DFF">
        <w:rPr>
          <w:rFonts w:ascii="Arial" w:hAnsi="Arial" w:cs="Arial"/>
          <w:b/>
          <w:sz w:val="24"/>
          <w:szCs w:val="26"/>
        </w:rPr>
        <w:t xml:space="preserve">4.1. </w:t>
      </w:r>
      <w:r w:rsidR="00F8531D">
        <w:rPr>
          <w:rFonts w:ascii="Arial" w:hAnsi="Arial" w:cs="Arial"/>
          <w:b/>
          <w:bCs/>
          <w:sz w:val="24"/>
          <w:szCs w:val="24"/>
          <w:lang w:val="ro-RO"/>
        </w:rPr>
        <w:t>Constituirea comisiilor de evaluare</w:t>
      </w:r>
    </w:p>
    <w:p w:rsidR="00BB10E8" w:rsidRDefault="00F8531D" w:rsidP="00BB10E8">
      <w:pPr>
        <w:ind w:firstLine="720"/>
        <w:jc w:val="both"/>
        <w:rPr>
          <w:rFonts w:ascii="Arial" w:hAnsi="Arial"/>
          <w:sz w:val="24"/>
          <w:szCs w:val="24"/>
        </w:rPr>
      </w:pPr>
      <w:r>
        <w:rPr>
          <w:rFonts w:ascii="Arial" w:hAnsi="Arial"/>
          <w:sz w:val="24"/>
          <w:szCs w:val="24"/>
        </w:rPr>
        <w:t>Rectorul Universității Tehnice „Gheorghe Asachi” d</w:t>
      </w:r>
      <w:r w:rsidR="003850EB">
        <w:rPr>
          <w:rFonts w:ascii="Arial" w:hAnsi="Arial"/>
          <w:sz w:val="24"/>
          <w:szCs w:val="24"/>
        </w:rPr>
        <w:t>in Iași numește, prin decizie, C</w:t>
      </w:r>
      <w:r>
        <w:rPr>
          <w:rFonts w:ascii="Arial" w:hAnsi="Arial"/>
          <w:sz w:val="24"/>
          <w:szCs w:val="24"/>
        </w:rPr>
        <w:t>omisia de evaluare a dosarelor depuse pentru acordarea gradației de merit, în următoarea componență:</w:t>
      </w:r>
    </w:p>
    <w:p w:rsidR="00F8531D" w:rsidRDefault="00F8531D" w:rsidP="00DE61C6">
      <w:pPr>
        <w:numPr>
          <w:ilvl w:val="0"/>
          <w:numId w:val="5"/>
        </w:numPr>
        <w:jc w:val="both"/>
        <w:rPr>
          <w:rFonts w:ascii="Arial" w:hAnsi="Arial"/>
          <w:sz w:val="24"/>
          <w:szCs w:val="24"/>
        </w:rPr>
      </w:pPr>
      <w:r>
        <w:rPr>
          <w:rFonts w:ascii="Arial" w:hAnsi="Arial"/>
          <w:sz w:val="24"/>
          <w:szCs w:val="24"/>
        </w:rPr>
        <w:t>Pentru administrația universității:</w:t>
      </w:r>
    </w:p>
    <w:p w:rsidR="00F8531D" w:rsidRDefault="00F8531D" w:rsidP="00F8531D">
      <w:pPr>
        <w:ind w:left="1440"/>
        <w:jc w:val="both"/>
        <w:rPr>
          <w:rFonts w:ascii="Arial" w:hAnsi="Arial"/>
          <w:sz w:val="24"/>
          <w:szCs w:val="24"/>
        </w:rPr>
      </w:pPr>
      <w:r>
        <w:rPr>
          <w:rFonts w:ascii="Arial" w:hAnsi="Arial"/>
          <w:sz w:val="24"/>
          <w:szCs w:val="24"/>
        </w:rPr>
        <w:t>Președinte</w:t>
      </w:r>
      <w:r>
        <w:rPr>
          <w:rFonts w:ascii="Arial" w:hAnsi="Arial"/>
          <w:sz w:val="24"/>
          <w:szCs w:val="24"/>
        </w:rPr>
        <w:tab/>
        <w:t xml:space="preserve">Prorector </w:t>
      </w:r>
      <w:r w:rsidR="00047A85">
        <w:rPr>
          <w:rFonts w:ascii="Arial" w:hAnsi="Arial"/>
          <w:sz w:val="24"/>
          <w:szCs w:val="24"/>
        </w:rPr>
        <w:t>managementul resurselor</w:t>
      </w:r>
    </w:p>
    <w:p w:rsidR="00F8531D" w:rsidRDefault="00B9759A" w:rsidP="00F8531D">
      <w:pPr>
        <w:ind w:left="1440"/>
        <w:jc w:val="both"/>
        <w:rPr>
          <w:rFonts w:ascii="Arial" w:hAnsi="Arial"/>
          <w:sz w:val="24"/>
          <w:szCs w:val="24"/>
        </w:rPr>
      </w:pPr>
      <w:r>
        <w:rPr>
          <w:rFonts w:ascii="Arial" w:hAnsi="Arial"/>
          <w:sz w:val="24"/>
          <w:szCs w:val="24"/>
        </w:rPr>
        <w:t>Membri</w:t>
      </w:r>
      <w:r>
        <w:rPr>
          <w:rFonts w:ascii="Arial" w:hAnsi="Arial"/>
          <w:sz w:val="24"/>
          <w:szCs w:val="24"/>
        </w:rPr>
        <w:tab/>
        <w:t>Director General-</w:t>
      </w:r>
      <w:r w:rsidR="00F8531D">
        <w:rPr>
          <w:rFonts w:ascii="Arial" w:hAnsi="Arial"/>
          <w:sz w:val="24"/>
          <w:szCs w:val="24"/>
        </w:rPr>
        <w:t>Administrativ</w:t>
      </w:r>
    </w:p>
    <w:p w:rsidR="00F8531D" w:rsidRDefault="00F8531D" w:rsidP="00F8531D">
      <w:pPr>
        <w:ind w:left="1440"/>
        <w:jc w:val="both"/>
        <w:rPr>
          <w:rFonts w:ascii="Arial" w:hAnsi="Arial"/>
          <w:sz w:val="24"/>
          <w:szCs w:val="24"/>
        </w:rPr>
      </w:pPr>
      <w:r>
        <w:rPr>
          <w:rFonts w:ascii="Arial" w:hAnsi="Arial"/>
          <w:sz w:val="24"/>
          <w:szCs w:val="24"/>
        </w:rPr>
        <w:tab/>
      </w:r>
      <w:r>
        <w:rPr>
          <w:rFonts w:ascii="Arial" w:hAnsi="Arial"/>
          <w:sz w:val="24"/>
          <w:szCs w:val="24"/>
        </w:rPr>
        <w:tab/>
        <w:t>Reprezentant sindicat salariați</w:t>
      </w:r>
    </w:p>
    <w:p w:rsidR="006B4636" w:rsidRDefault="006B4636" w:rsidP="00F8531D">
      <w:pPr>
        <w:ind w:left="1440"/>
        <w:jc w:val="both"/>
        <w:rPr>
          <w:rFonts w:ascii="Arial" w:hAnsi="Arial"/>
          <w:sz w:val="24"/>
          <w:szCs w:val="24"/>
        </w:rPr>
      </w:pPr>
      <w:r>
        <w:rPr>
          <w:rFonts w:ascii="Arial" w:hAnsi="Arial"/>
          <w:sz w:val="24"/>
          <w:szCs w:val="24"/>
        </w:rPr>
        <w:t>Secretar</w:t>
      </w:r>
      <w:r>
        <w:rPr>
          <w:rFonts w:ascii="Arial" w:hAnsi="Arial"/>
          <w:sz w:val="24"/>
          <w:szCs w:val="24"/>
        </w:rPr>
        <w:tab/>
        <w:t>Reprezentant Direcția Resurse Umane</w:t>
      </w:r>
    </w:p>
    <w:p w:rsidR="00F8531D" w:rsidRDefault="00F8531D" w:rsidP="00DE61C6">
      <w:pPr>
        <w:numPr>
          <w:ilvl w:val="0"/>
          <w:numId w:val="5"/>
        </w:numPr>
        <w:jc w:val="both"/>
        <w:rPr>
          <w:rFonts w:ascii="Arial" w:hAnsi="Arial"/>
          <w:sz w:val="24"/>
          <w:szCs w:val="24"/>
        </w:rPr>
      </w:pPr>
      <w:r>
        <w:rPr>
          <w:rFonts w:ascii="Arial" w:hAnsi="Arial"/>
          <w:sz w:val="24"/>
          <w:szCs w:val="24"/>
        </w:rPr>
        <w:lastRenderedPageBreak/>
        <w:t>Pentru Direcția Servicii Studențești:</w:t>
      </w:r>
    </w:p>
    <w:p w:rsidR="00F8531D" w:rsidRDefault="00F8531D" w:rsidP="00F10EA7">
      <w:pPr>
        <w:ind w:left="1440"/>
        <w:jc w:val="both"/>
        <w:rPr>
          <w:rFonts w:ascii="Arial" w:hAnsi="Arial"/>
          <w:sz w:val="24"/>
          <w:szCs w:val="24"/>
        </w:rPr>
      </w:pPr>
      <w:r>
        <w:rPr>
          <w:rFonts w:ascii="Arial" w:hAnsi="Arial"/>
          <w:sz w:val="24"/>
          <w:szCs w:val="24"/>
        </w:rPr>
        <w:t>Președinte</w:t>
      </w:r>
      <w:r>
        <w:rPr>
          <w:rFonts w:ascii="Arial" w:hAnsi="Arial"/>
          <w:sz w:val="24"/>
          <w:szCs w:val="24"/>
        </w:rPr>
        <w:tab/>
        <w:t xml:space="preserve">Prorector </w:t>
      </w:r>
      <w:r w:rsidR="00047A85">
        <w:rPr>
          <w:rFonts w:ascii="Arial" w:hAnsi="Arial"/>
          <w:sz w:val="24"/>
          <w:szCs w:val="24"/>
        </w:rPr>
        <w:t>relația cu studenții</w:t>
      </w:r>
    </w:p>
    <w:p w:rsidR="00F8531D" w:rsidRDefault="00F8531D" w:rsidP="00F10EA7">
      <w:pPr>
        <w:ind w:left="1440"/>
        <w:jc w:val="both"/>
        <w:rPr>
          <w:rFonts w:ascii="Arial" w:hAnsi="Arial"/>
          <w:sz w:val="24"/>
          <w:szCs w:val="24"/>
        </w:rPr>
      </w:pPr>
      <w:r>
        <w:rPr>
          <w:rFonts w:ascii="Arial" w:hAnsi="Arial"/>
          <w:sz w:val="24"/>
          <w:szCs w:val="24"/>
        </w:rPr>
        <w:t>Membri</w:t>
      </w:r>
      <w:r>
        <w:rPr>
          <w:rFonts w:ascii="Arial" w:hAnsi="Arial"/>
          <w:sz w:val="24"/>
          <w:szCs w:val="24"/>
        </w:rPr>
        <w:tab/>
        <w:t>Director Direcția Servicii Studențești</w:t>
      </w:r>
    </w:p>
    <w:p w:rsidR="00F8531D" w:rsidRDefault="00F8531D" w:rsidP="00F10EA7">
      <w:pPr>
        <w:ind w:left="1440"/>
        <w:jc w:val="both"/>
        <w:rPr>
          <w:rFonts w:ascii="Arial" w:hAnsi="Arial"/>
          <w:sz w:val="24"/>
          <w:szCs w:val="24"/>
        </w:rPr>
      </w:pPr>
      <w:r>
        <w:rPr>
          <w:rFonts w:ascii="Arial" w:hAnsi="Arial"/>
          <w:sz w:val="24"/>
          <w:szCs w:val="24"/>
        </w:rPr>
        <w:tab/>
      </w:r>
      <w:r>
        <w:rPr>
          <w:rFonts w:ascii="Arial" w:hAnsi="Arial"/>
          <w:sz w:val="24"/>
          <w:szCs w:val="24"/>
        </w:rPr>
        <w:tab/>
        <w:t>Reprezentant sindicat salariați</w:t>
      </w:r>
    </w:p>
    <w:p w:rsidR="00BB10E8" w:rsidRPr="008C4DFF" w:rsidRDefault="006B4636" w:rsidP="006B4636">
      <w:pPr>
        <w:autoSpaceDE w:val="0"/>
        <w:autoSpaceDN w:val="0"/>
        <w:adjustRightInd w:val="0"/>
        <w:ind w:left="720" w:firstLine="720"/>
        <w:jc w:val="both"/>
        <w:rPr>
          <w:rFonts w:ascii="Arial" w:hAnsi="Arial" w:cs="Arial"/>
          <w:sz w:val="24"/>
          <w:szCs w:val="26"/>
        </w:rPr>
      </w:pPr>
      <w:r>
        <w:rPr>
          <w:rFonts w:ascii="Arial" w:hAnsi="Arial"/>
          <w:sz w:val="24"/>
          <w:szCs w:val="24"/>
        </w:rPr>
        <w:t>Secretar</w:t>
      </w:r>
      <w:r>
        <w:rPr>
          <w:rFonts w:ascii="Arial" w:hAnsi="Arial"/>
          <w:sz w:val="24"/>
          <w:szCs w:val="24"/>
        </w:rPr>
        <w:tab/>
        <w:t>Reprezentant Direcția Resurse Umane</w:t>
      </w:r>
    </w:p>
    <w:p w:rsidR="00BB10E8" w:rsidRPr="00622BCC" w:rsidRDefault="00BB10E8" w:rsidP="00F55D43">
      <w:pPr>
        <w:autoSpaceDE w:val="0"/>
        <w:autoSpaceDN w:val="0"/>
        <w:adjustRightInd w:val="0"/>
        <w:ind w:firstLine="720"/>
        <w:jc w:val="both"/>
        <w:rPr>
          <w:rFonts w:ascii="Arial" w:hAnsi="Arial" w:cs="Arial"/>
          <w:sz w:val="24"/>
          <w:szCs w:val="26"/>
        </w:rPr>
      </w:pPr>
    </w:p>
    <w:p w:rsidR="003850EB" w:rsidRPr="00622BCC" w:rsidRDefault="003850EB" w:rsidP="003850EB">
      <w:pPr>
        <w:numPr>
          <w:ilvl w:val="0"/>
          <w:numId w:val="5"/>
        </w:numPr>
        <w:jc w:val="both"/>
        <w:rPr>
          <w:rFonts w:ascii="Arial" w:hAnsi="Arial"/>
          <w:sz w:val="24"/>
          <w:szCs w:val="24"/>
        </w:rPr>
      </w:pPr>
      <w:r w:rsidRPr="00622BCC">
        <w:rPr>
          <w:rFonts w:ascii="Arial" w:hAnsi="Arial"/>
          <w:sz w:val="24"/>
          <w:szCs w:val="24"/>
        </w:rPr>
        <w:t>Pentru facultăţi:</w:t>
      </w:r>
    </w:p>
    <w:p w:rsidR="003850EB" w:rsidRPr="00622BCC" w:rsidRDefault="003850EB" w:rsidP="003850EB">
      <w:pPr>
        <w:ind w:left="1440"/>
        <w:jc w:val="both"/>
        <w:rPr>
          <w:rFonts w:ascii="Arial" w:hAnsi="Arial"/>
          <w:sz w:val="24"/>
          <w:szCs w:val="24"/>
        </w:rPr>
      </w:pPr>
      <w:r w:rsidRPr="00622BCC">
        <w:rPr>
          <w:rFonts w:ascii="Arial" w:hAnsi="Arial"/>
          <w:sz w:val="24"/>
          <w:szCs w:val="24"/>
        </w:rPr>
        <w:t>Președinte</w:t>
      </w:r>
      <w:r w:rsidRPr="00622BCC">
        <w:rPr>
          <w:rFonts w:ascii="Arial" w:hAnsi="Arial"/>
          <w:sz w:val="24"/>
          <w:szCs w:val="24"/>
        </w:rPr>
        <w:tab/>
        <w:t>Decan</w:t>
      </w:r>
    </w:p>
    <w:p w:rsidR="003850EB" w:rsidRPr="00622BCC" w:rsidRDefault="003850EB" w:rsidP="003850EB">
      <w:pPr>
        <w:ind w:left="1440"/>
        <w:jc w:val="both"/>
        <w:rPr>
          <w:rFonts w:ascii="Arial" w:hAnsi="Arial"/>
          <w:sz w:val="24"/>
          <w:szCs w:val="24"/>
        </w:rPr>
      </w:pPr>
      <w:r w:rsidRPr="00622BCC">
        <w:rPr>
          <w:rFonts w:ascii="Arial" w:hAnsi="Arial"/>
          <w:sz w:val="24"/>
          <w:szCs w:val="24"/>
        </w:rPr>
        <w:t>Membri</w:t>
      </w:r>
      <w:r w:rsidRPr="00622BCC">
        <w:rPr>
          <w:rFonts w:ascii="Arial" w:hAnsi="Arial"/>
          <w:sz w:val="24"/>
          <w:szCs w:val="24"/>
        </w:rPr>
        <w:tab/>
        <w:t>Director Departament</w:t>
      </w:r>
    </w:p>
    <w:p w:rsidR="003850EB" w:rsidRPr="00622BCC" w:rsidRDefault="003850EB" w:rsidP="003850EB">
      <w:pPr>
        <w:ind w:left="1440"/>
        <w:jc w:val="both"/>
        <w:rPr>
          <w:rFonts w:ascii="Arial" w:hAnsi="Arial"/>
          <w:sz w:val="24"/>
          <w:szCs w:val="24"/>
        </w:rPr>
      </w:pPr>
      <w:r w:rsidRPr="00622BCC">
        <w:rPr>
          <w:rFonts w:ascii="Arial" w:hAnsi="Arial"/>
          <w:sz w:val="24"/>
          <w:szCs w:val="24"/>
        </w:rPr>
        <w:tab/>
      </w:r>
      <w:r w:rsidRPr="00622BCC">
        <w:rPr>
          <w:rFonts w:ascii="Arial" w:hAnsi="Arial"/>
          <w:sz w:val="24"/>
          <w:szCs w:val="24"/>
        </w:rPr>
        <w:tab/>
        <w:t>Reprezentant sindicat salariați</w:t>
      </w:r>
    </w:p>
    <w:p w:rsidR="003850EB" w:rsidRPr="00622BCC" w:rsidRDefault="003850EB" w:rsidP="003850EB">
      <w:pPr>
        <w:autoSpaceDE w:val="0"/>
        <w:autoSpaceDN w:val="0"/>
        <w:adjustRightInd w:val="0"/>
        <w:ind w:left="720" w:firstLine="720"/>
        <w:jc w:val="both"/>
        <w:rPr>
          <w:rFonts w:ascii="Arial" w:hAnsi="Arial" w:cs="Arial"/>
          <w:sz w:val="24"/>
          <w:szCs w:val="26"/>
        </w:rPr>
      </w:pPr>
      <w:r w:rsidRPr="00622BCC">
        <w:rPr>
          <w:rFonts w:ascii="Arial" w:hAnsi="Arial"/>
          <w:sz w:val="24"/>
          <w:szCs w:val="24"/>
        </w:rPr>
        <w:t>Secretar</w:t>
      </w:r>
      <w:r w:rsidRPr="00622BCC">
        <w:rPr>
          <w:rFonts w:ascii="Arial" w:hAnsi="Arial"/>
          <w:sz w:val="24"/>
          <w:szCs w:val="24"/>
        </w:rPr>
        <w:tab/>
        <w:t>Reprezentant Direcția Resurse Umane</w:t>
      </w:r>
    </w:p>
    <w:p w:rsidR="003850EB" w:rsidRPr="008C4DFF" w:rsidRDefault="003850EB" w:rsidP="00F55D43">
      <w:pPr>
        <w:autoSpaceDE w:val="0"/>
        <w:autoSpaceDN w:val="0"/>
        <w:adjustRightInd w:val="0"/>
        <w:ind w:firstLine="720"/>
        <w:jc w:val="both"/>
        <w:rPr>
          <w:rFonts w:ascii="Arial" w:hAnsi="Arial" w:cs="Arial"/>
          <w:sz w:val="24"/>
          <w:szCs w:val="26"/>
        </w:rPr>
      </w:pPr>
    </w:p>
    <w:p w:rsidR="00A06083" w:rsidRDefault="00A06083" w:rsidP="00A06083">
      <w:pPr>
        <w:ind w:firstLine="720"/>
        <w:jc w:val="both"/>
        <w:rPr>
          <w:rFonts w:ascii="Arial" w:hAnsi="Arial"/>
          <w:sz w:val="24"/>
          <w:szCs w:val="24"/>
        </w:rPr>
      </w:pPr>
      <w:r>
        <w:rPr>
          <w:rFonts w:ascii="Arial" w:hAnsi="Arial" w:cs="Arial"/>
          <w:sz w:val="24"/>
          <w:szCs w:val="26"/>
        </w:rPr>
        <w:t xml:space="preserve">De asemenea, </w:t>
      </w:r>
      <w:r>
        <w:rPr>
          <w:rFonts w:ascii="Arial" w:hAnsi="Arial"/>
          <w:sz w:val="24"/>
          <w:szCs w:val="24"/>
        </w:rPr>
        <w:t>Rectorul Universității Tehnice „Gheorghe Asachi” d</w:t>
      </w:r>
      <w:r w:rsidR="003850EB">
        <w:rPr>
          <w:rFonts w:ascii="Arial" w:hAnsi="Arial"/>
          <w:sz w:val="24"/>
          <w:szCs w:val="24"/>
        </w:rPr>
        <w:t>in Iași numește, prin decizie, C</w:t>
      </w:r>
      <w:r>
        <w:rPr>
          <w:rFonts w:ascii="Arial" w:hAnsi="Arial"/>
          <w:sz w:val="24"/>
          <w:szCs w:val="24"/>
        </w:rPr>
        <w:t xml:space="preserve">omisia </w:t>
      </w:r>
      <w:r w:rsidR="003850EB">
        <w:rPr>
          <w:rFonts w:ascii="Arial" w:hAnsi="Arial"/>
          <w:sz w:val="24"/>
          <w:szCs w:val="24"/>
        </w:rPr>
        <w:t xml:space="preserve">de </w:t>
      </w:r>
      <w:r>
        <w:rPr>
          <w:rFonts w:ascii="Arial" w:hAnsi="Arial"/>
          <w:sz w:val="24"/>
          <w:szCs w:val="24"/>
        </w:rPr>
        <w:t>soluționare a contestațiilor depuse în urma concursului pentru acordarea gradației de merit, în următoarea componență:</w:t>
      </w:r>
    </w:p>
    <w:p w:rsidR="00A06083" w:rsidRDefault="00A06083" w:rsidP="00A06083">
      <w:pPr>
        <w:ind w:left="1440"/>
        <w:jc w:val="both"/>
        <w:rPr>
          <w:rFonts w:ascii="Arial" w:hAnsi="Arial"/>
          <w:sz w:val="24"/>
          <w:szCs w:val="24"/>
        </w:rPr>
      </w:pPr>
      <w:r>
        <w:rPr>
          <w:rFonts w:ascii="Arial" w:hAnsi="Arial"/>
          <w:sz w:val="24"/>
          <w:szCs w:val="24"/>
        </w:rPr>
        <w:t>Președinte</w:t>
      </w:r>
      <w:r>
        <w:rPr>
          <w:rFonts w:ascii="Arial" w:hAnsi="Arial"/>
          <w:sz w:val="24"/>
          <w:szCs w:val="24"/>
        </w:rPr>
        <w:tab/>
        <w:t>Prorector cu activitatea didactică</w:t>
      </w:r>
      <w:r w:rsidR="00047A85">
        <w:rPr>
          <w:rFonts w:ascii="Arial" w:hAnsi="Arial"/>
          <w:sz w:val="24"/>
          <w:szCs w:val="24"/>
        </w:rPr>
        <w:t xml:space="preserve"> și asigurarea calității</w:t>
      </w:r>
    </w:p>
    <w:p w:rsidR="00A06083" w:rsidRPr="00821901" w:rsidRDefault="00A06083" w:rsidP="00A06083">
      <w:pPr>
        <w:ind w:left="1440"/>
        <w:jc w:val="both"/>
        <w:rPr>
          <w:rFonts w:ascii="Arial" w:hAnsi="Arial"/>
          <w:sz w:val="24"/>
          <w:szCs w:val="24"/>
        </w:rPr>
      </w:pPr>
      <w:r w:rsidRPr="00821901">
        <w:rPr>
          <w:rFonts w:ascii="Arial" w:hAnsi="Arial"/>
          <w:sz w:val="24"/>
          <w:szCs w:val="24"/>
        </w:rPr>
        <w:t>Membri</w:t>
      </w:r>
      <w:r w:rsidRPr="00821901">
        <w:rPr>
          <w:rFonts w:ascii="Arial" w:hAnsi="Arial"/>
          <w:sz w:val="24"/>
          <w:szCs w:val="24"/>
        </w:rPr>
        <w:tab/>
        <w:t>Prorector relații intern</w:t>
      </w:r>
      <w:r w:rsidR="00047A85" w:rsidRPr="00821901">
        <w:rPr>
          <w:rFonts w:ascii="Arial" w:hAnsi="Arial"/>
          <w:sz w:val="24"/>
          <w:szCs w:val="24"/>
        </w:rPr>
        <w:t>aționale</w:t>
      </w:r>
    </w:p>
    <w:p w:rsidR="00A06083" w:rsidRPr="00821901" w:rsidRDefault="00A06083" w:rsidP="003850EB">
      <w:pPr>
        <w:ind w:left="2880"/>
        <w:jc w:val="both"/>
        <w:rPr>
          <w:rFonts w:ascii="Arial" w:hAnsi="Arial"/>
          <w:sz w:val="24"/>
          <w:szCs w:val="24"/>
        </w:rPr>
      </w:pPr>
      <w:r w:rsidRPr="00821901">
        <w:rPr>
          <w:rFonts w:ascii="Arial" w:hAnsi="Arial"/>
          <w:sz w:val="24"/>
          <w:szCs w:val="24"/>
        </w:rPr>
        <w:t>Reprezentant sindicat salariați (care face parte din comisia de evaluare)</w:t>
      </w:r>
    </w:p>
    <w:p w:rsidR="00A06083" w:rsidRPr="00821901" w:rsidRDefault="00A06083" w:rsidP="00A06083">
      <w:pPr>
        <w:ind w:left="1440"/>
        <w:jc w:val="both"/>
        <w:rPr>
          <w:rFonts w:ascii="Arial" w:hAnsi="Arial"/>
          <w:sz w:val="24"/>
          <w:szCs w:val="24"/>
        </w:rPr>
      </w:pPr>
      <w:r w:rsidRPr="00821901">
        <w:rPr>
          <w:rFonts w:ascii="Arial" w:hAnsi="Arial"/>
          <w:sz w:val="24"/>
          <w:szCs w:val="24"/>
        </w:rPr>
        <w:t>Secretar</w:t>
      </w:r>
      <w:r w:rsidRPr="00821901">
        <w:rPr>
          <w:rFonts w:ascii="Arial" w:hAnsi="Arial"/>
          <w:sz w:val="24"/>
          <w:szCs w:val="24"/>
        </w:rPr>
        <w:tab/>
        <w:t>Reprezentant Direcția Resurse Umane</w:t>
      </w:r>
    </w:p>
    <w:p w:rsidR="00A06083" w:rsidRPr="00821901" w:rsidRDefault="00A06083" w:rsidP="00F55D43">
      <w:pPr>
        <w:autoSpaceDE w:val="0"/>
        <w:autoSpaceDN w:val="0"/>
        <w:adjustRightInd w:val="0"/>
        <w:ind w:firstLine="720"/>
        <w:jc w:val="both"/>
        <w:rPr>
          <w:rFonts w:ascii="Arial" w:hAnsi="Arial" w:cs="Arial"/>
          <w:sz w:val="24"/>
          <w:szCs w:val="26"/>
        </w:rPr>
      </w:pPr>
    </w:p>
    <w:p w:rsidR="00A06083" w:rsidRPr="00821901" w:rsidRDefault="00241982" w:rsidP="003850EB">
      <w:pPr>
        <w:autoSpaceDE w:val="0"/>
        <w:autoSpaceDN w:val="0"/>
        <w:adjustRightInd w:val="0"/>
        <w:spacing w:after="120"/>
        <w:ind w:firstLine="720"/>
        <w:jc w:val="both"/>
        <w:rPr>
          <w:rFonts w:ascii="Arial" w:hAnsi="Arial" w:cs="Arial"/>
          <w:b/>
          <w:bCs/>
          <w:sz w:val="24"/>
          <w:szCs w:val="24"/>
          <w:lang w:val="ro-RO"/>
        </w:rPr>
      </w:pPr>
      <w:r w:rsidRPr="00821901">
        <w:rPr>
          <w:rFonts w:ascii="Arial" w:hAnsi="Arial" w:cs="Arial"/>
          <w:b/>
          <w:bCs/>
          <w:sz w:val="24"/>
          <w:szCs w:val="24"/>
          <w:lang w:val="ro-RO"/>
        </w:rPr>
        <w:t xml:space="preserve">4.2. </w:t>
      </w:r>
      <w:r w:rsidR="00980FB5" w:rsidRPr="00821901">
        <w:rPr>
          <w:rFonts w:ascii="Arial" w:hAnsi="Arial" w:cs="Arial"/>
          <w:b/>
          <w:bCs/>
          <w:sz w:val="24"/>
          <w:szCs w:val="24"/>
          <w:lang w:val="ro-RO"/>
        </w:rPr>
        <w:t>Atribuțiile comisiilor de evaluare</w:t>
      </w:r>
      <w:r w:rsidR="00A06083" w:rsidRPr="00821901">
        <w:rPr>
          <w:rFonts w:ascii="Arial" w:hAnsi="Arial" w:cs="Arial"/>
          <w:b/>
          <w:bCs/>
          <w:sz w:val="24"/>
          <w:szCs w:val="24"/>
          <w:lang w:val="ro-RO"/>
        </w:rPr>
        <w:t xml:space="preserve"> și de soluționare a contestațiilor</w:t>
      </w:r>
    </w:p>
    <w:p w:rsidR="0010767B" w:rsidRDefault="0010767B" w:rsidP="00F55D43">
      <w:pPr>
        <w:autoSpaceDE w:val="0"/>
        <w:autoSpaceDN w:val="0"/>
        <w:adjustRightInd w:val="0"/>
        <w:ind w:firstLine="720"/>
        <w:jc w:val="both"/>
        <w:rPr>
          <w:rFonts w:ascii="Arial" w:hAnsi="Arial" w:cs="Arial"/>
          <w:sz w:val="24"/>
          <w:szCs w:val="24"/>
          <w:lang w:eastAsia="ro-RO"/>
        </w:rPr>
      </w:pPr>
      <w:r w:rsidRPr="00821901">
        <w:rPr>
          <w:rFonts w:ascii="Arial" w:hAnsi="Arial" w:cs="Arial"/>
          <w:sz w:val="24"/>
          <w:szCs w:val="24"/>
          <w:lang w:eastAsia="ro-RO"/>
        </w:rPr>
        <w:t>Comisia de evaluare a dosarelor depuse în vederea acordării gradaţiei de merit are</w:t>
      </w:r>
      <w:r>
        <w:rPr>
          <w:rFonts w:ascii="Arial" w:hAnsi="Arial" w:cs="Arial"/>
          <w:sz w:val="24"/>
          <w:szCs w:val="24"/>
          <w:lang w:eastAsia="ro-RO"/>
        </w:rPr>
        <w:t xml:space="preserve"> următoarele atribuții:</w:t>
      </w:r>
    </w:p>
    <w:p w:rsidR="0010767B" w:rsidRPr="00622BCC" w:rsidRDefault="0010767B" w:rsidP="00DE61C6">
      <w:pPr>
        <w:numPr>
          <w:ilvl w:val="0"/>
          <w:numId w:val="9"/>
        </w:numPr>
        <w:autoSpaceDE w:val="0"/>
        <w:autoSpaceDN w:val="0"/>
        <w:adjustRightInd w:val="0"/>
        <w:jc w:val="both"/>
        <w:rPr>
          <w:rFonts w:ascii="Arial" w:hAnsi="Arial" w:cs="Arial"/>
          <w:sz w:val="24"/>
          <w:szCs w:val="24"/>
          <w:lang w:eastAsia="ro-RO"/>
        </w:rPr>
      </w:pPr>
      <w:r w:rsidRPr="00622BCC">
        <w:rPr>
          <w:rFonts w:ascii="Arial" w:hAnsi="Arial" w:cs="Arial"/>
          <w:sz w:val="24"/>
          <w:szCs w:val="24"/>
          <w:lang w:eastAsia="ro-RO"/>
        </w:rPr>
        <w:t>primeşte d</w:t>
      </w:r>
      <w:r w:rsidR="00E00D45" w:rsidRPr="00622BCC">
        <w:rPr>
          <w:rFonts w:ascii="Arial" w:hAnsi="Arial" w:cs="Arial"/>
          <w:sz w:val="24"/>
          <w:szCs w:val="24"/>
          <w:lang w:eastAsia="ro-RO"/>
        </w:rPr>
        <w:t>osarele de la Direcția Generală-</w:t>
      </w:r>
      <w:r w:rsidRPr="00622BCC">
        <w:rPr>
          <w:rFonts w:ascii="Arial" w:hAnsi="Arial" w:cs="Arial"/>
          <w:sz w:val="24"/>
          <w:szCs w:val="24"/>
          <w:lang w:eastAsia="ro-RO"/>
        </w:rPr>
        <w:t>Administrativă</w:t>
      </w:r>
      <w:r w:rsidR="003850EB" w:rsidRPr="00622BCC">
        <w:rPr>
          <w:rFonts w:ascii="Arial" w:hAnsi="Arial" w:cs="Arial"/>
          <w:sz w:val="24"/>
          <w:szCs w:val="24"/>
          <w:lang w:eastAsia="ro-RO"/>
        </w:rPr>
        <w:t>/Secretariat facultate</w:t>
      </w:r>
      <w:r w:rsidRPr="00622BCC">
        <w:rPr>
          <w:rFonts w:ascii="Arial" w:hAnsi="Arial" w:cs="Arial"/>
          <w:sz w:val="24"/>
          <w:szCs w:val="24"/>
          <w:lang w:eastAsia="ro-RO"/>
        </w:rPr>
        <w:t>;</w:t>
      </w:r>
    </w:p>
    <w:p w:rsidR="0010767B" w:rsidRDefault="0010767B" w:rsidP="00DE61C6">
      <w:pPr>
        <w:numPr>
          <w:ilvl w:val="0"/>
          <w:numId w:val="9"/>
        </w:numPr>
        <w:autoSpaceDE w:val="0"/>
        <w:autoSpaceDN w:val="0"/>
        <w:adjustRightInd w:val="0"/>
        <w:jc w:val="both"/>
        <w:rPr>
          <w:rFonts w:ascii="Arial" w:hAnsi="Arial" w:cs="Arial"/>
          <w:sz w:val="24"/>
          <w:szCs w:val="24"/>
          <w:lang w:eastAsia="ro-RO"/>
        </w:rPr>
      </w:pPr>
      <w:r w:rsidRPr="00124481">
        <w:rPr>
          <w:rFonts w:ascii="Arial" w:hAnsi="Arial" w:cs="Arial"/>
          <w:sz w:val="24"/>
          <w:szCs w:val="24"/>
          <w:lang w:eastAsia="ro-RO"/>
        </w:rPr>
        <w:t>examinează dosarele</w:t>
      </w:r>
      <w:r w:rsidR="0072287C" w:rsidRPr="00124481">
        <w:rPr>
          <w:rFonts w:ascii="Arial" w:hAnsi="Arial" w:cs="Arial"/>
          <w:sz w:val="24"/>
          <w:szCs w:val="24"/>
          <w:lang w:eastAsia="ro-RO"/>
        </w:rPr>
        <w:t xml:space="preserve"> candidaților </w:t>
      </w:r>
      <w:r w:rsidR="00040730" w:rsidRPr="00124481">
        <w:rPr>
          <w:rFonts w:ascii="Arial" w:hAnsi="Arial" w:cs="Arial"/>
          <w:sz w:val="24"/>
          <w:szCs w:val="24"/>
          <w:lang w:eastAsia="ro-RO"/>
        </w:rPr>
        <w:t xml:space="preserve">din cadrul fiecărei structuri </w:t>
      </w:r>
      <w:r w:rsidR="00326B5D" w:rsidRPr="00124481">
        <w:rPr>
          <w:rFonts w:ascii="Arial" w:hAnsi="Arial" w:cs="Arial"/>
          <w:sz w:val="24"/>
          <w:szCs w:val="24"/>
          <w:lang w:eastAsia="ro-RO"/>
        </w:rPr>
        <w:t>organizaţional</w:t>
      </w:r>
      <w:r w:rsidR="00DC64FC" w:rsidRPr="00124481">
        <w:rPr>
          <w:rFonts w:ascii="Arial" w:hAnsi="Arial" w:cs="Arial"/>
          <w:sz w:val="24"/>
          <w:szCs w:val="24"/>
          <w:lang w:eastAsia="ro-RO"/>
        </w:rPr>
        <w:t>e</w:t>
      </w:r>
      <w:r w:rsidRPr="00124481">
        <w:rPr>
          <w:rFonts w:ascii="Arial" w:hAnsi="Arial" w:cs="Arial"/>
          <w:sz w:val="24"/>
          <w:szCs w:val="24"/>
          <w:lang w:eastAsia="ro-RO"/>
        </w:rPr>
        <w:t>,</w:t>
      </w:r>
      <w:r>
        <w:rPr>
          <w:rFonts w:ascii="Arial" w:hAnsi="Arial" w:cs="Arial"/>
          <w:sz w:val="24"/>
          <w:szCs w:val="24"/>
          <w:lang w:eastAsia="ro-RO"/>
        </w:rPr>
        <w:t xml:space="preserve"> completează și acordă punctajul </w:t>
      </w:r>
      <w:r w:rsidR="003F75DD">
        <w:rPr>
          <w:rFonts w:ascii="Arial" w:hAnsi="Arial" w:cs="Arial"/>
          <w:sz w:val="24"/>
          <w:szCs w:val="24"/>
          <w:lang w:eastAsia="ro-RO"/>
        </w:rPr>
        <w:t>în</w:t>
      </w:r>
      <w:r>
        <w:rPr>
          <w:rFonts w:ascii="Arial" w:hAnsi="Arial" w:cs="Arial"/>
          <w:sz w:val="24"/>
          <w:szCs w:val="24"/>
          <w:lang w:eastAsia="ro-RO"/>
        </w:rPr>
        <w:t xml:space="preserve"> coloana „Evaluarea comisiei” din formularul „Apreciere </w:t>
      </w:r>
      <w:r w:rsidR="003F75DD">
        <w:rPr>
          <w:rFonts w:ascii="Arial" w:hAnsi="Arial" w:cs="Arial"/>
          <w:sz w:val="24"/>
          <w:szCs w:val="24"/>
          <w:lang w:eastAsia="ro-RO"/>
        </w:rPr>
        <w:t xml:space="preserve">sintetică asupra candidatului” </w:t>
      </w:r>
      <w:r>
        <w:rPr>
          <w:rFonts w:ascii="Arial" w:hAnsi="Arial" w:cs="Arial"/>
          <w:sz w:val="24"/>
          <w:szCs w:val="24"/>
          <w:lang w:eastAsia="ro-RO"/>
        </w:rPr>
        <w:t xml:space="preserve">- </w:t>
      </w:r>
      <w:r w:rsidRPr="008F417B">
        <w:rPr>
          <w:rFonts w:ascii="Arial" w:hAnsi="Arial" w:cs="Arial"/>
          <w:b/>
          <w:sz w:val="24"/>
          <w:szCs w:val="24"/>
          <w:lang w:eastAsia="ro-RO"/>
        </w:rPr>
        <w:t>Anexa nr. 2</w:t>
      </w:r>
      <w:r>
        <w:rPr>
          <w:rFonts w:ascii="Arial" w:hAnsi="Arial" w:cs="Arial"/>
          <w:sz w:val="24"/>
          <w:szCs w:val="24"/>
          <w:lang w:eastAsia="ro-RO"/>
        </w:rPr>
        <w:t>;</w:t>
      </w:r>
    </w:p>
    <w:p w:rsidR="0010767B" w:rsidRDefault="0010767B" w:rsidP="00DE61C6">
      <w:pPr>
        <w:numPr>
          <w:ilvl w:val="0"/>
          <w:numId w:val="9"/>
        </w:numPr>
        <w:autoSpaceDE w:val="0"/>
        <w:autoSpaceDN w:val="0"/>
        <w:adjustRightInd w:val="0"/>
        <w:jc w:val="both"/>
        <w:rPr>
          <w:rFonts w:ascii="Arial" w:hAnsi="Arial" w:cs="Arial"/>
          <w:sz w:val="24"/>
          <w:szCs w:val="24"/>
          <w:lang w:eastAsia="ro-RO"/>
        </w:rPr>
      </w:pPr>
      <w:r>
        <w:rPr>
          <w:rFonts w:ascii="Arial" w:hAnsi="Arial" w:cs="Arial"/>
          <w:sz w:val="24"/>
          <w:szCs w:val="24"/>
          <w:lang w:eastAsia="ro-RO"/>
        </w:rPr>
        <w:t>semnează formularul „Apreciere sintetică asupra candidatului”;</w:t>
      </w:r>
    </w:p>
    <w:p w:rsidR="0010767B" w:rsidRDefault="003F75DD" w:rsidP="00DE61C6">
      <w:pPr>
        <w:numPr>
          <w:ilvl w:val="0"/>
          <w:numId w:val="9"/>
        </w:numPr>
        <w:autoSpaceDE w:val="0"/>
        <w:autoSpaceDN w:val="0"/>
        <w:adjustRightInd w:val="0"/>
        <w:jc w:val="both"/>
        <w:rPr>
          <w:rFonts w:ascii="Arial" w:hAnsi="Arial" w:cs="Arial"/>
          <w:sz w:val="24"/>
          <w:szCs w:val="24"/>
          <w:lang w:eastAsia="ro-RO"/>
        </w:rPr>
      </w:pPr>
      <w:r>
        <w:rPr>
          <w:rFonts w:ascii="Arial" w:hAnsi="Arial" w:cs="Arial"/>
          <w:sz w:val="24"/>
          <w:szCs w:val="24"/>
          <w:lang w:eastAsia="ro-RO"/>
        </w:rPr>
        <w:t>întocmește un proces-</w:t>
      </w:r>
      <w:r w:rsidR="0010767B">
        <w:rPr>
          <w:rFonts w:ascii="Arial" w:hAnsi="Arial" w:cs="Arial"/>
          <w:sz w:val="24"/>
          <w:szCs w:val="24"/>
          <w:lang w:eastAsia="ro-RO"/>
        </w:rPr>
        <w:t xml:space="preserve">verbal al ședinței de analiză a dosarelor, în care se consemnează </w:t>
      </w:r>
      <w:r w:rsidR="00EC2B0B">
        <w:rPr>
          <w:rFonts w:ascii="Arial" w:hAnsi="Arial" w:cs="Arial"/>
          <w:sz w:val="24"/>
          <w:szCs w:val="24"/>
          <w:lang w:eastAsia="ro-RO"/>
        </w:rPr>
        <w:t>rezultatul analizei dosarelor și acordarea punctajelor pentru candidați;</w:t>
      </w:r>
    </w:p>
    <w:p w:rsidR="00A06083" w:rsidRDefault="0010767B" w:rsidP="00DE61C6">
      <w:pPr>
        <w:numPr>
          <w:ilvl w:val="0"/>
          <w:numId w:val="9"/>
        </w:numPr>
        <w:autoSpaceDE w:val="0"/>
        <w:autoSpaceDN w:val="0"/>
        <w:adjustRightInd w:val="0"/>
        <w:jc w:val="both"/>
        <w:rPr>
          <w:rFonts w:ascii="Arial" w:hAnsi="Arial" w:cs="Arial"/>
          <w:sz w:val="24"/>
          <w:szCs w:val="24"/>
          <w:lang w:eastAsia="ro-RO"/>
        </w:rPr>
      </w:pPr>
      <w:r w:rsidRPr="00E1507A">
        <w:rPr>
          <w:rFonts w:ascii="Arial" w:hAnsi="Arial" w:cs="Arial"/>
          <w:sz w:val="24"/>
          <w:szCs w:val="24"/>
          <w:lang w:eastAsia="ro-RO"/>
        </w:rPr>
        <w:t>întocmeşte</w:t>
      </w:r>
      <w:r w:rsidR="0072287C">
        <w:rPr>
          <w:rFonts w:ascii="Arial" w:hAnsi="Arial" w:cs="Arial"/>
          <w:sz w:val="24"/>
          <w:szCs w:val="24"/>
          <w:lang w:eastAsia="ro-RO"/>
        </w:rPr>
        <w:t xml:space="preserve"> un</w:t>
      </w:r>
      <w:r w:rsidRPr="00E1507A">
        <w:rPr>
          <w:rFonts w:ascii="Arial" w:hAnsi="Arial" w:cs="Arial"/>
          <w:sz w:val="24"/>
          <w:szCs w:val="24"/>
          <w:lang w:eastAsia="ro-RO"/>
        </w:rPr>
        <w:t xml:space="preserve"> raport</w:t>
      </w:r>
      <w:r w:rsidR="00AC08FF">
        <w:rPr>
          <w:rFonts w:ascii="Arial" w:hAnsi="Arial" w:cs="Arial"/>
          <w:sz w:val="24"/>
          <w:szCs w:val="24"/>
          <w:lang w:eastAsia="ro-RO"/>
        </w:rPr>
        <w:t>,</w:t>
      </w:r>
      <w:r w:rsidR="00EC2B0B">
        <w:rPr>
          <w:rFonts w:ascii="Arial" w:hAnsi="Arial" w:cs="Arial"/>
          <w:sz w:val="24"/>
          <w:szCs w:val="24"/>
          <w:lang w:eastAsia="ro-RO"/>
        </w:rPr>
        <w:t xml:space="preserve"> pentru fiecare structură organizațională, care cuprinde clasamentul candidaților care au depus dosar</w:t>
      </w:r>
      <w:r w:rsidRPr="00E1507A">
        <w:rPr>
          <w:rFonts w:ascii="Arial" w:hAnsi="Arial" w:cs="Arial"/>
          <w:sz w:val="24"/>
          <w:szCs w:val="24"/>
          <w:lang w:eastAsia="ro-RO"/>
        </w:rPr>
        <w:t xml:space="preserve"> </w:t>
      </w:r>
      <w:r w:rsidR="00EC2B0B" w:rsidRPr="00E1507A">
        <w:rPr>
          <w:rFonts w:ascii="Arial" w:hAnsi="Arial" w:cs="Arial"/>
          <w:sz w:val="24"/>
          <w:szCs w:val="24"/>
          <w:lang w:eastAsia="ro-RO"/>
        </w:rPr>
        <w:t>în vederea acordării gradaţiei de merit</w:t>
      </w:r>
      <w:r w:rsidR="00EC2B0B">
        <w:rPr>
          <w:rFonts w:ascii="Arial" w:hAnsi="Arial" w:cs="Arial"/>
          <w:sz w:val="24"/>
          <w:szCs w:val="24"/>
          <w:lang w:eastAsia="ro-RO"/>
        </w:rPr>
        <w:t>, conform m</w:t>
      </w:r>
      <w:r w:rsidRPr="00E1507A">
        <w:rPr>
          <w:rFonts w:ascii="Arial" w:hAnsi="Arial" w:cs="Arial"/>
          <w:sz w:val="24"/>
          <w:szCs w:val="24"/>
          <w:lang w:eastAsia="ro-RO"/>
        </w:rPr>
        <w:t>odelul</w:t>
      </w:r>
      <w:r w:rsidR="00EC2B0B">
        <w:rPr>
          <w:rFonts w:ascii="Arial" w:hAnsi="Arial" w:cs="Arial"/>
          <w:sz w:val="24"/>
          <w:szCs w:val="24"/>
          <w:lang w:eastAsia="ro-RO"/>
        </w:rPr>
        <w:t>ui</w:t>
      </w:r>
      <w:r w:rsidRPr="00E1507A">
        <w:rPr>
          <w:rFonts w:ascii="Arial" w:hAnsi="Arial" w:cs="Arial"/>
          <w:sz w:val="24"/>
          <w:szCs w:val="24"/>
          <w:lang w:eastAsia="ro-RO"/>
        </w:rPr>
        <w:t xml:space="preserve"> prevăzut în </w:t>
      </w:r>
      <w:r w:rsidR="00EC2B0B" w:rsidRPr="008F417B">
        <w:rPr>
          <w:rFonts w:ascii="Arial" w:hAnsi="Arial" w:cs="Arial"/>
          <w:b/>
          <w:sz w:val="24"/>
          <w:szCs w:val="24"/>
          <w:lang w:eastAsia="ro-RO"/>
        </w:rPr>
        <w:t>A</w:t>
      </w:r>
      <w:r w:rsidRPr="008F417B">
        <w:rPr>
          <w:rFonts w:ascii="Arial" w:hAnsi="Arial" w:cs="Arial"/>
          <w:b/>
          <w:sz w:val="24"/>
          <w:szCs w:val="24"/>
          <w:lang w:eastAsia="ro-RO"/>
        </w:rPr>
        <w:t>nexa nr. 3</w:t>
      </w:r>
      <w:r w:rsidRPr="00E1507A">
        <w:rPr>
          <w:rFonts w:ascii="Arial" w:hAnsi="Arial" w:cs="Arial"/>
          <w:sz w:val="24"/>
          <w:szCs w:val="24"/>
          <w:lang w:eastAsia="ro-RO"/>
        </w:rPr>
        <w:t>.</w:t>
      </w:r>
    </w:p>
    <w:p w:rsidR="0072287C" w:rsidRPr="0072287C" w:rsidRDefault="003F75DD" w:rsidP="00DE61C6">
      <w:pPr>
        <w:numPr>
          <w:ilvl w:val="0"/>
          <w:numId w:val="9"/>
        </w:numPr>
        <w:autoSpaceDE w:val="0"/>
        <w:autoSpaceDN w:val="0"/>
        <w:adjustRightInd w:val="0"/>
        <w:jc w:val="both"/>
        <w:rPr>
          <w:rFonts w:ascii="Arial" w:hAnsi="Arial" w:cs="Arial"/>
          <w:bCs/>
          <w:sz w:val="24"/>
          <w:szCs w:val="24"/>
          <w:lang w:val="ro-RO"/>
        </w:rPr>
      </w:pPr>
      <w:r>
        <w:rPr>
          <w:rFonts w:ascii="Arial" w:hAnsi="Arial" w:cs="Arial"/>
          <w:bCs/>
          <w:sz w:val="24"/>
          <w:szCs w:val="24"/>
          <w:lang w:val="ro-RO"/>
        </w:rPr>
        <w:t>î</w:t>
      </w:r>
      <w:r w:rsidR="0072287C" w:rsidRPr="0072287C">
        <w:rPr>
          <w:rFonts w:ascii="Arial" w:hAnsi="Arial" w:cs="Arial"/>
          <w:bCs/>
          <w:sz w:val="24"/>
          <w:szCs w:val="24"/>
          <w:lang w:val="ro-RO"/>
        </w:rPr>
        <w:t>ntocmește lista salariaților care vor beneficia de gradație de merit și o înaintează spre aprobare Consiliului de Administrație și Senatului universității.</w:t>
      </w:r>
    </w:p>
    <w:p w:rsidR="00980FB5" w:rsidRDefault="00980FB5" w:rsidP="00F55D43">
      <w:pPr>
        <w:autoSpaceDE w:val="0"/>
        <w:autoSpaceDN w:val="0"/>
        <w:adjustRightInd w:val="0"/>
        <w:ind w:firstLine="720"/>
        <w:jc w:val="both"/>
        <w:rPr>
          <w:rFonts w:ascii="Arial" w:hAnsi="Arial" w:cs="Arial"/>
          <w:b/>
          <w:bCs/>
          <w:sz w:val="24"/>
          <w:szCs w:val="24"/>
          <w:lang w:val="ro-RO"/>
        </w:rPr>
      </w:pPr>
    </w:p>
    <w:p w:rsidR="0072287C" w:rsidRDefault="0072287C" w:rsidP="0072287C">
      <w:pPr>
        <w:autoSpaceDE w:val="0"/>
        <w:autoSpaceDN w:val="0"/>
        <w:adjustRightInd w:val="0"/>
        <w:ind w:firstLine="720"/>
        <w:jc w:val="both"/>
        <w:rPr>
          <w:rFonts w:ascii="Arial" w:hAnsi="Arial" w:cs="Arial"/>
          <w:sz w:val="24"/>
          <w:szCs w:val="24"/>
          <w:lang w:eastAsia="ro-RO"/>
        </w:rPr>
      </w:pPr>
      <w:r w:rsidRPr="00E1507A">
        <w:rPr>
          <w:rFonts w:ascii="Arial" w:hAnsi="Arial" w:cs="Arial"/>
          <w:sz w:val="24"/>
          <w:szCs w:val="24"/>
          <w:lang w:eastAsia="ro-RO"/>
        </w:rPr>
        <w:t xml:space="preserve">Comisia de </w:t>
      </w:r>
      <w:r>
        <w:rPr>
          <w:rFonts w:ascii="Arial" w:hAnsi="Arial" w:cs="Arial"/>
          <w:sz w:val="24"/>
          <w:szCs w:val="24"/>
          <w:lang w:eastAsia="ro-RO"/>
        </w:rPr>
        <w:t>soluționare</w:t>
      </w:r>
      <w:r w:rsidRPr="00E1507A">
        <w:rPr>
          <w:rFonts w:ascii="Arial" w:hAnsi="Arial" w:cs="Arial"/>
          <w:sz w:val="24"/>
          <w:szCs w:val="24"/>
          <w:lang w:eastAsia="ro-RO"/>
        </w:rPr>
        <w:t xml:space="preserve"> a </w:t>
      </w:r>
      <w:r>
        <w:rPr>
          <w:rFonts w:ascii="Arial" w:hAnsi="Arial" w:cs="Arial"/>
          <w:sz w:val="24"/>
          <w:szCs w:val="24"/>
          <w:lang w:eastAsia="ro-RO"/>
        </w:rPr>
        <w:t>contestațiilo</w:t>
      </w:r>
      <w:r w:rsidR="003F75DD">
        <w:rPr>
          <w:rFonts w:ascii="Arial" w:hAnsi="Arial" w:cs="Arial"/>
          <w:sz w:val="24"/>
          <w:szCs w:val="24"/>
          <w:lang w:eastAsia="ro-RO"/>
        </w:rPr>
        <w:t>r</w:t>
      </w:r>
      <w:r>
        <w:rPr>
          <w:rFonts w:ascii="Arial" w:hAnsi="Arial" w:cs="Arial"/>
          <w:sz w:val="24"/>
          <w:szCs w:val="24"/>
          <w:lang w:eastAsia="ro-RO"/>
        </w:rPr>
        <w:t xml:space="preserve"> are următoarele atribuții:</w:t>
      </w:r>
    </w:p>
    <w:p w:rsidR="0072287C" w:rsidRDefault="003F75DD" w:rsidP="00DE61C6">
      <w:pPr>
        <w:numPr>
          <w:ilvl w:val="0"/>
          <w:numId w:val="8"/>
        </w:numPr>
        <w:autoSpaceDE w:val="0"/>
        <w:autoSpaceDN w:val="0"/>
        <w:adjustRightInd w:val="0"/>
        <w:jc w:val="both"/>
        <w:rPr>
          <w:rFonts w:ascii="Arial" w:hAnsi="Arial" w:cs="Arial"/>
          <w:sz w:val="24"/>
          <w:szCs w:val="24"/>
          <w:lang w:eastAsia="ro-RO"/>
        </w:rPr>
      </w:pPr>
      <w:r>
        <w:rPr>
          <w:rFonts w:ascii="Arial" w:hAnsi="Arial" w:cs="Arial"/>
          <w:sz w:val="24"/>
          <w:szCs w:val="24"/>
          <w:lang w:eastAsia="ro-RO"/>
        </w:rPr>
        <w:t>p</w:t>
      </w:r>
      <w:r w:rsidR="0072287C" w:rsidRPr="00E1507A">
        <w:rPr>
          <w:rFonts w:ascii="Arial" w:hAnsi="Arial" w:cs="Arial"/>
          <w:sz w:val="24"/>
          <w:szCs w:val="24"/>
          <w:lang w:eastAsia="ro-RO"/>
        </w:rPr>
        <w:t>rimeşte</w:t>
      </w:r>
      <w:r w:rsidR="00AC08FF">
        <w:rPr>
          <w:rFonts w:ascii="Arial" w:hAnsi="Arial" w:cs="Arial"/>
          <w:sz w:val="24"/>
          <w:szCs w:val="24"/>
          <w:lang w:eastAsia="ro-RO"/>
        </w:rPr>
        <w:t>,</w:t>
      </w:r>
      <w:r w:rsidR="0072287C" w:rsidRPr="00E1507A">
        <w:rPr>
          <w:rFonts w:ascii="Arial" w:hAnsi="Arial" w:cs="Arial"/>
          <w:sz w:val="24"/>
          <w:szCs w:val="24"/>
          <w:lang w:eastAsia="ro-RO"/>
        </w:rPr>
        <w:t xml:space="preserve"> </w:t>
      </w:r>
      <w:r w:rsidR="00124481">
        <w:rPr>
          <w:rFonts w:ascii="Arial" w:hAnsi="Arial" w:cs="Arial"/>
          <w:sz w:val="24"/>
          <w:szCs w:val="24"/>
          <w:lang w:eastAsia="ro-RO"/>
        </w:rPr>
        <w:t>de la C</w:t>
      </w:r>
      <w:r w:rsidR="00F56FD9">
        <w:rPr>
          <w:rFonts w:ascii="Arial" w:hAnsi="Arial" w:cs="Arial"/>
          <w:sz w:val="24"/>
          <w:szCs w:val="24"/>
          <w:lang w:eastAsia="ro-RO"/>
        </w:rPr>
        <w:t>omisia de evaluare</w:t>
      </w:r>
      <w:r w:rsidR="00AC08FF">
        <w:rPr>
          <w:rFonts w:ascii="Arial" w:hAnsi="Arial" w:cs="Arial"/>
          <w:sz w:val="24"/>
          <w:szCs w:val="24"/>
          <w:lang w:eastAsia="ro-RO"/>
        </w:rPr>
        <w:t>,</w:t>
      </w:r>
      <w:r w:rsidR="00F56FD9">
        <w:rPr>
          <w:rFonts w:ascii="Arial" w:hAnsi="Arial" w:cs="Arial"/>
          <w:sz w:val="24"/>
          <w:szCs w:val="24"/>
          <w:lang w:eastAsia="ro-RO"/>
        </w:rPr>
        <w:t xml:space="preserve"> </w:t>
      </w:r>
      <w:r w:rsidR="0072287C">
        <w:rPr>
          <w:rFonts w:ascii="Arial" w:hAnsi="Arial" w:cs="Arial"/>
          <w:sz w:val="24"/>
          <w:szCs w:val="24"/>
          <w:lang w:eastAsia="ro-RO"/>
        </w:rPr>
        <w:t xml:space="preserve">dosarele </w:t>
      </w:r>
      <w:r w:rsidR="00F56FD9">
        <w:rPr>
          <w:rFonts w:ascii="Arial" w:hAnsi="Arial" w:cs="Arial"/>
          <w:sz w:val="24"/>
          <w:szCs w:val="24"/>
          <w:lang w:eastAsia="ro-RO"/>
        </w:rPr>
        <w:t>candidaților care au depus contestații</w:t>
      </w:r>
      <w:r w:rsidR="0072287C">
        <w:rPr>
          <w:rFonts w:ascii="Arial" w:hAnsi="Arial" w:cs="Arial"/>
          <w:sz w:val="24"/>
          <w:szCs w:val="24"/>
          <w:lang w:eastAsia="ro-RO"/>
        </w:rPr>
        <w:t>;</w:t>
      </w:r>
    </w:p>
    <w:p w:rsidR="0072287C" w:rsidRDefault="0072287C" w:rsidP="00DE61C6">
      <w:pPr>
        <w:numPr>
          <w:ilvl w:val="0"/>
          <w:numId w:val="8"/>
        </w:numPr>
        <w:autoSpaceDE w:val="0"/>
        <w:autoSpaceDN w:val="0"/>
        <w:adjustRightInd w:val="0"/>
        <w:jc w:val="both"/>
        <w:rPr>
          <w:rFonts w:ascii="Arial" w:hAnsi="Arial" w:cs="Arial"/>
          <w:sz w:val="24"/>
          <w:szCs w:val="24"/>
          <w:lang w:eastAsia="ro-RO"/>
        </w:rPr>
      </w:pPr>
      <w:proofErr w:type="gramStart"/>
      <w:r w:rsidRPr="00E1507A">
        <w:rPr>
          <w:rFonts w:ascii="Arial" w:hAnsi="Arial" w:cs="Arial"/>
          <w:sz w:val="24"/>
          <w:szCs w:val="24"/>
          <w:lang w:eastAsia="ro-RO"/>
        </w:rPr>
        <w:t>examinează</w:t>
      </w:r>
      <w:proofErr w:type="gramEnd"/>
      <w:r>
        <w:rPr>
          <w:rFonts w:ascii="Arial" w:hAnsi="Arial" w:cs="Arial"/>
          <w:sz w:val="24"/>
          <w:szCs w:val="24"/>
          <w:lang w:eastAsia="ro-RO"/>
        </w:rPr>
        <w:t xml:space="preserve"> dosarele candidaților </w:t>
      </w:r>
      <w:r w:rsidR="00F56FD9">
        <w:rPr>
          <w:rFonts w:ascii="Arial" w:hAnsi="Arial" w:cs="Arial"/>
          <w:sz w:val="24"/>
          <w:szCs w:val="24"/>
          <w:lang w:eastAsia="ro-RO"/>
        </w:rPr>
        <w:t>care au depus contestații</w:t>
      </w:r>
      <w:r w:rsidR="00AC08FF">
        <w:rPr>
          <w:rFonts w:ascii="Arial" w:hAnsi="Arial" w:cs="Arial"/>
          <w:sz w:val="24"/>
          <w:szCs w:val="24"/>
          <w:lang w:eastAsia="ro-RO"/>
        </w:rPr>
        <w:t>,</w:t>
      </w:r>
      <w:r w:rsidR="00F56FD9">
        <w:rPr>
          <w:rFonts w:ascii="Arial" w:hAnsi="Arial" w:cs="Arial"/>
          <w:sz w:val="24"/>
          <w:szCs w:val="24"/>
          <w:lang w:eastAsia="ro-RO"/>
        </w:rPr>
        <w:t xml:space="preserve"> </w:t>
      </w:r>
      <w:r>
        <w:rPr>
          <w:rFonts w:ascii="Arial" w:hAnsi="Arial" w:cs="Arial"/>
          <w:sz w:val="24"/>
          <w:szCs w:val="24"/>
          <w:lang w:eastAsia="ro-RO"/>
        </w:rPr>
        <w:t xml:space="preserve">de la fiecare structură organizațională, completează și acordă punctajul </w:t>
      </w:r>
      <w:r w:rsidR="00AC08FF">
        <w:rPr>
          <w:rFonts w:ascii="Arial" w:hAnsi="Arial" w:cs="Arial"/>
          <w:sz w:val="24"/>
          <w:szCs w:val="24"/>
          <w:lang w:eastAsia="ro-RO"/>
        </w:rPr>
        <w:t>în</w:t>
      </w:r>
      <w:r>
        <w:rPr>
          <w:rFonts w:ascii="Arial" w:hAnsi="Arial" w:cs="Arial"/>
          <w:sz w:val="24"/>
          <w:szCs w:val="24"/>
          <w:lang w:eastAsia="ro-RO"/>
        </w:rPr>
        <w:t xml:space="preserve"> coloana „Evaluarea comisiei” din formularul „Apreciere</w:t>
      </w:r>
      <w:r w:rsidR="003F75DD">
        <w:rPr>
          <w:rFonts w:ascii="Arial" w:hAnsi="Arial" w:cs="Arial"/>
          <w:sz w:val="24"/>
          <w:szCs w:val="24"/>
          <w:lang w:eastAsia="ro-RO"/>
        </w:rPr>
        <w:t xml:space="preserve"> sintetică asupra candidatului”</w:t>
      </w:r>
      <w:r>
        <w:rPr>
          <w:rFonts w:ascii="Arial" w:hAnsi="Arial" w:cs="Arial"/>
          <w:sz w:val="24"/>
          <w:szCs w:val="24"/>
          <w:lang w:eastAsia="ro-RO"/>
        </w:rPr>
        <w:t xml:space="preserve"> - </w:t>
      </w:r>
      <w:r w:rsidRPr="008F417B">
        <w:rPr>
          <w:rFonts w:ascii="Arial" w:hAnsi="Arial" w:cs="Arial"/>
          <w:b/>
          <w:sz w:val="24"/>
          <w:szCs w:val="24"/>
          <w:lang w:eastAsia="ro-RO"/>
        </w:rPr>
        <w:t>Anexa nr. 2</w:t>
      </w:r>
      <w:r>
        <w:rPr>
          <w:rFonts w:ascii="Arial" w:hAnsi="Arial" w:cs="Arial"/>
          <w:sz w:val="24"/>
          <w:szCs w:val="24"/>
          <w:lang w:eastAsia="ro-RO"/>
        </w:rPr>
        <w:t>;</w:t>
      </w:r>
    </w:p>
    <w:p w:rsidR="0072287C" w:rsidRDefault="0072287C" w:rsidP="00DE61C6">
      <w:pPr>
        <w:numPr>
          <w:ilvl w:val="0"/>
          <w:numId w:val="8"/>
        </w:numPr>
        <w:autoSpaceDE w:val="0"/>
        <w:autoSpaceDN w:val="0"/>
        <w:adjustRightInd w:val="0"/>
        <w:jc w:val="both"/>
        <w:rPr>
          <w:rFonts w:ascii="Arial" w:hAnsi="Arial" w:cs="Arial"/>
          <w:sz w:val="24"/>
          <w:szCs w:val="24"/>
          <w:lang w:eastAsia="ro-RO"/>
        </w:rPr>
      </w:pPr>
      <w:r>
        <w:rPr>
          <w:rFonts w:ascii="Arial" w:hAnsi="Arial" w:cs="Arial"/>
          <w:sz w:val="24"/>
          <w:szCs w:val="24"/>
          <w:lang w:eastAsia="ro-RO"/>
        </w:rPr>
        <w:t>semnează formularul „Apreciere sintetică asupra candidatului”;</w:t>
      </w:r>
    </w:p>
    <w:p w:rsidR="0072287C" w:rsidRDefault="00426230" w:rsidP="00DE61C6">
      <w:pPr>
        <w:numPr>
          <w:ilvl w:val="0"/>
          <w:numId w:val="8"/>
        </w:numPr>
        <w:autoSpaceDE w:val="0"/>
        <w:autoSpaceDN w:val="0"/>
        <w:adjustRightInd w:val="0"/>
        <w:jc w:val="both"/>
        <w:rPr>
          <w:rFonts w:ascii="Arial" w:hAnsi="Arial" w:cs="Arial"/>
          <w:sz w:val="24"/>
          <w:szCs w:val="24"/>
          <w:lang w:eastAsia="ro-RO"/>
        </w:rPr>
      </w:pPr>
      <w:r>
        <w:rPr>
          <w:rFonts w:ascii="Arial" w:hAnsi="Arial" w:cs="Arial"/>
          <w:sz w:val="24"/>
          <w:szCs w:val="24"/>
          <w:lang w:eastAsia="ro-RO"/>
        </w:rPr>
        <w:t>întocmește un proces</w:t>
      </w:r>
      <w:r w:rsidR="003F75DD">
        <w:rPr>
          <w:rFonts w:ascii="Arial" w:hAnsi="Arial" w:cs="Arial"/>
          <w:sz w:val="24"/>
          <w:szCs w:val="24"/>
          <w:lang w:eastAsia="ro-RO"/>
        </w:rPr>
        <w:t>-</w:t>
      </w:r>
      <w:r w:rsidR="0072287C">
        <w:rPr>
          <w:rFonts w:ascii="Arial" w:hAnsi="Arial" w:cs="Arial"/>
          <w:sz w:val="24"/>
          <w:szCs w:val="24"/>
          <w:lang w:eastAsia="ro-RO"/>
        </w:rPr>
        <w:t>verbal al ședinței de analiză a dosarelor, în care se consemnează rezultatul analizei dosarelor și acordarea punctajelor pentru candidați</w:t>
      </w:r>
      <w:r w:rsidR="00F56FD9">
        <w:rPr>
          <w:rFonts w:ascii="Arial" w:hAnsi="Arial" w:cs="Arial"/>
          <w:sz w:val="24"/>
          <w:szCs w:val="24"/>
          <w:lang w:eastAsia="ro-RO"/>
        </w:rPr>
        <w:t>i care au depus contestații</w:t>
      </w:r>
      <w:r w:rsidR="0072287C">
        <w:rPr>
          <w:rFonts w:ascii="Arial" w:hAnsi="Arial" w:cs="Arial"/>
          <w:sz w:val="24"/>
          <w:szCs w:val="24"/>
          <w:lang w:eastAsia="ro-RO"/>
        </w:rPr>
        <w:t>;</w:t>
      </w:r>
    </w:p>
    <w:p w:rsidR="0072287C" w:rsidRDefault="0072287C" w:rsidP="00DE61C6">
      <w:pPr>
        <w:numPr>
          <w:ilvl w:val="0"/>
          <w:numId w:val="8"/>
        </w:numPr>
        <w:autoSpaceDE w:val="0"/>
        <w:autoSpaceDN w:val="0"/>
        <w:adjustRightInd w:val="0"/>
        <w:jc w:val="both"/>
        <w:rPr>
          <w:rFonts w:ascii="Arial" w:hAnsi="Arial" w:cs="Arial"/>
          <w:sz w:val="24"/>
          <w:szCs w:val="24"/>
          <w:lang w:eastAsia="ro-RO"/>
        </w:rPr>
      </w:pPr>
      <w:r w:rsidRPr="00E1507A">
        <w:rPr>
          <w:rFonts w:ascii="Arial" w:hAnsi="Arial" w:cs="Arial"/>
          <w:sz w:val="24"/>
          <w:szCs w:val="24"/>
          <w:lang w:eastAsia="ro-RO"/>
        </w:rPr>
        <w:lastRenderedPageBreak/>
        <w:t>întocmeşte</w:t>
      </w:r>
      <w:r>
        <w:rPr>
          <w:rFonts w:ascii="Arial" w:hAnsi="Arial" w:cs="Arial"/>
          <w:sz w:val="24"/>
          <w:szCs w:val="24"/>
          <w:lang w:eastAsia="ro-RO"/>
        </w:rPr>
        <w:t xml:space="preserve"> un</w:t>
      </w:r>
      <w:r w:rsidRPr="00E1507A">
        <w:rPr>
          <w:rFonts w:ascii="Arial" w:hAnsi="Arial" w:cs="Arial"/>
          <w:sz w:val="24"/>
          <w:szCs w:val="24"/>
          <w:lang w:eastAsia="ro-RO"/>
        </w:rPr>
        <w:t xml:space="preserve"> raport</w:t>
      </w:r>
      <w:r>
        <w:rPr>
          <w:rFonts w:ascii="Arial" w:hAnsi="Arial" w:cs="Arial"/>
          <w:sz w:val="24"/>
          <w:szCs w:val="24"/>
          <w:lang w:eastAsia="ro-RO"/>
        </w:rPr>
        <w:t xml:space="preserve"> pentru fiecare structură organizațională, care cuprinde clasamentul candidaților care au depus </w:t>
      </w:r>
      <w:r w:rsidR="00F56FD9">
        <w:rPr>
          <w:rFonts w:ascii="Arial" w:hAnsi="Arial" w:cs="Arial"/>
          <w:sz w:val="24"/>
          <w:szCs w:val="24"/>
          <w:lang w:eastAsia="ro-RO"/>
        </w:rPr>
        <w:t>contestație</w:t>
      </w:r>
      <w:r>
        <w:rPr>
          <w:rFonts w:ascii="Arial" w:hAnsi="Arial" w:cs="Arial"/>
          <w:sz w:val="24"/>
          <w:szCs w:val="24"/>
          <w:lang w:eastAsia="ro-RO"/>
        </w:rPr>
        <w:t>, conform m</w:t>
      </w:r>
      <w:r w:rsidRPr="00E1507A">
        <w:rPr>
          <w:rFonts w:ascii="Arial" w:hAnsi="Arial" w:cs="Arial"/>
          <w:sz w:val="24"/>
          <w:szCs w:val="24"/>
          <w:lang w:eastAsia="ro-RO"/>
        </w:rPr>
        <w:t>odelul</w:t>
      </w:r>
      <w:r>
        <w:rPr>
          <w:rFonts w:ascii="Arial" w:hAnsi="Arial" w:cs="Arial"/>
          <w:sz w:val="24"/>
          <w:szCs w:val="24"/>
          <w:lang w:eastAsia="ro-RO"/>
        </w:rPr>
        <w:t>ui</w:t>
      </w:r>
      <w:r w:rsidRPr="00E1507A">
        <w:rPr>
          <w:rFonts w:ascii="Arial" w:hAnsi="Arial" w:cs="Arial"/>
          <w:sz w:val="24"/>
          <w:szCs w:val="24"/>
          <w:lang w:eastAsia="ro-RO"/>
        </w:rPr>
        <w:t xml:space="preserve"> prevăzut în </w:t>
      </w:r>
      <w:r w:rsidRPr="008F417B">
        <w:rPr>
          <w:rFonts w:ascii="Arial" w:hAnsi="Arial" w:cs="Arial"/>
          <w:b/>
          <w:sz w:val="24"/>
          <w:szCs w:val="24"/>
          <w:lang w:eastAsia="ro-RO"/>
        </w:rPr>
        <w:t xml:space="preserve">Anexa nr. </w:t>
      </w:r>
      <w:r w:rsidR="00F56FD9" w:rsidRPr="008F417B">
        <w:rPr>
          <w:rFonts w:ascii="Arial" w:hAnsi="Arial" w:cs="Arial"/>
          <w:b/>
          <w:sz w:val="24"/>
          <w:szCs w:val="24"/>
          <w:lang w:eastAsia="ro-RO"/>
        </w:rPr>
        <w:t>4</w:t>
      </w:r>
      <w:r w:rsidR="00F56FD9">
        <w:rPr>
          <w:rFonts w:ascii="Arial" w:hAnsi="Arial" w:cs="Arial"/>
          <w:sz w:val="24"/>
          <w:szCs w:val="24"/>
          <w:lang w:eastAsia="ro-RO"/>
        </w:rPr>
        <w:t>;</w:t>
      </w:r>
    </w:p>
    <w:p w:rsidR="00F56FD9" w:rsidRDefault="00B26DAE" w:rsidP="00DE61C6">
      <w:pPr>
        <w:numPr>
          <w:ilvl w:val="0"/>
          <w:numId w:val="8"/>
        </w:numPr>
        <w:autoSpaceDE w:val="0"/>
        <w:autoSpaceDN w:val="0"/>
        <w:adjustRightInd w:val="0"/>
        <w:jc w:val="both"/>
        <w:rPr>
          <w:rFonts w:ascii="Arial" w:hAnsi="Arial" w:cs="Arial"/>
          <w:sz w:val="24"/>
          <w:szCs w:val="24"/>
          <w:lang w:eastAsia="ro-RO"/>
        </w:rPr>
      </w:pPr>
      <w:r>
        <w:rPr>
          <w:rFonts w:ascii="Arial" w:hAnsi="Arial" w:cs="Arial"/>
          <w:sz w:val="24"/>
          <w:szCs w:val="24"/>
          <w:lang w:eastAsia="ro-RO"/>
        </w:rPr>
        <w:t>î</w:t>
      </w:r>
      <w:r w:rsidR="00F56FD9">
        <w:rPr>
          <w:rFonts w:ascii="Arial" w:hAnsi="Arial" w:cs="Arial"/>
          <w:sz w:val="24"/>
          <w:szCs w:val="24"/>
          <w:lang w:eastAsia="ro-RO"/>
        </w:rPr>
        <w:t xml:space="preserve">ntocmește </w:t>
      </w:r>
      <w:r w:rsidR="00F56FD9" w:rsidRPr="00E1507A">
        <w:rPr>
          <w:rFonts w:ascii="Arial" w:hAnsi="Arial" w:cs="Arial"/>
          <w:sz w:val="24"/>
          <w:szCs w:val="24"/>
          <w:lang w:eastAsia="ro-RO"/>
        </w:rPr>
        <w:t>raport</w:t>
      </w:r>
      <w:r w:rsidR="00F56FD9">
        <w:rPr>
          <w:rFonts w:ascii="Arial" w:hAnsi="Arial" w:cs="Arial"/>
          <w:sz w:val="24"/>
          <w:szCs w:val="24"/>
          <w:lang w:eastAsia="ro-RO"/>
        </w:rPr>
        <w:t>ul final</w:t>
      </w:r>
      <w:r w:rsidR="00AC08FF">
        <w:rPr>
          <w:rFonts w:ascii="Arial" w:hAnsi="Arial" w:cs="Arial"/>
          <w:sz w:val="24"/>
          <w:szCs w:val="24"/>
          <w:lang w:eastAsia="ro-RO"/>
        </w:rPr>
        <w:t>,</w:t>
      </w:r>
      <w:r w:rsidR="00F56FD9">
        <w:rPr>
          <w:rFonts w:ascii="Arial" w:hAnsi="Arial" w:cs="Arial"/>
          <w:sz w:val="24"/>
          <w:szCs w:val="24"/>
          <w:lang w:eastAsia="ro-RO"/>
        </w:rPr>
        <w:t xml:space="preserve"> pentru fiecare structură organizațională, care cuprinde clasamentul candidaților, în urma contestațiilor, conform m</w:t>
      </w:r>
      <w:r w:rsidR="00F56FD9" w:rsidRPr="00E1507A">
        <w:rPr>
          <w:rFonts w:ascii="Arial" w:hAnsi="Arial" w:cs="Arial"/>
          <w:sz w:val="24"/>
          <w:szCs w:val="24"/>
          <w:lang w:eastAsia="ro-RO"/>
        </w:rPr>
        <w:t>odelul</w:t>
      </w:r>
      <w:r w:rsidR="00F56FD9">
        <w:rPr>
          <w:rFonts w:ascii="Arial" w:hAnsi="Arial" w:cs="Arial"/>
          <w:sz w:val="24"/>
          <w:szCs w:val="24"/>
          <w:lang w:eastAsia="ro-RO"/>
        </w:rPr>
        <w:t>ui</w:t>
      </w:r>
      <w:r w:rsidR="00F56FD9" w:rsidRPr="00E1507A">
        <w:rPr>
          <w:rFonts w:ascii="Arial" w:hAnsi="Arial" w:cs="Arial"/>
          <w:sz w:val="24"/>
          <w:szCs w:val="24"/>
          <w:lang w:eastAsia="ro-RO"/>
        </w:rPr>
        <w:t xml:space="preserve"> prevăzut în </w:t>
      </w:r>
      <w:r w:rsidR="00F56FD9" w:rsidRPr="008F417B">
        <w:rPr>
          <w:rFonts w:ascii="Arial" w:hAnsi="Arial" w:cs="Arial"/>
          <w:b/>
          <w:sz w:val="24"/>
          <w:szCs w:val="24"/>
          <w:lang w:eastAsia="ro-RO"/>
        </w:rPr>
        <w:t>Anexa nr. 5</w:t>
      </w:r>
      <w:r w:rsidR="00F56FD9">
        <w:rPr>
          <w:rFonts w:ascii="Arial" w:hAnsi="Arial" w:cs="Arial"/>
          <w:sz w:val="24"/>
          <w:szCs w:val="24"/>
          <w:lang w:eastAsia="ro-RO"/>
        </w:rPr>
        <w:t>;</w:t>
      </w:r>
    </w:p>
    <w:p w:rsidR="0072287C" w:rsidRPr="0072287C" w:rsidRDefault="00B26DAE" w:rsidP="00DE61C6">
      <w:pPr>
        <w:numPr>
          <w:ilvl w:val="0"/>
          <w:numId w:val="8"/>
        </w:numPr>
        <w:autoSpaceDE w:val="0"/>
        <w:autoSpaceDN w:val="0"/>
        <w:adjustRightInd w:val="0"/>
        <w:jc w:val="both"/>
        <w:rPr>
          <w:rFonts w:ascii="Arial" w:hAnsi="Arial" w:cs="Arial"/>
          <w:bCs/>
          <w:sz w:val="24"/>
          <w:szCs w:val="24"/>
          <w:lang w:val="ro-RO"/>
        </w:rPr>
      </w:pPr>
      <w:r>
        <w:rPr>
          <w:rFonts w:ascii="Arial" w:hAnsi="Arial" w:cs="Arial"/>
          <w:bCs/>
          <w:sz w:val="24"/>
          <w:szCs w:val="24"/>
          <w:lang w:val="ro-RO"/>
        </w:rPr>
        <w:t>î</w:t>
      </w:r>
      <w:r w:rsidR="0072287C" w:rsidRPr="0072287C">
        <w:rPr>
          <w:rFonts w:ascii="Arial" w:hAnsi="Arial" w:cs="Arial"/>
          <w:bCs/>
          <w:sz w:val="24"/>
          <w:szCs w:val="24"/>
          <w:lang w:val="ro-RO"/>
        </w:rPr>
        <w:t xml:space="preserve">ntocmește lista </w:t>
      </w:r>
      <w:r w:rsidR="00F56FD9">
        <w:rPr>
          <w:rFonts w:ascii="Arial" w:hAnsi="Arial" w:cs="Arial"/>
          <w:bCs/>
          <w:sz w:val="24"/>
          <w:szCs w:val="24"/>
          <w:lang w:val="ro-RO"/>
        </w:rPr>
        <w:t xml:space="preserve">finală </w:t>
      </w:r>
      <w:r w:rsidR="00AC08FF">
        <w:rPr>
          <w:rFonts w:ascii="Arial" w:hAnsi="Arial" w:cs="Arial"/>
          <w:bCs/>
          <w:sz w:val="24"/>
          <w:szCs w:val="24"/>
          <w:lang w:val="ro-RO"/>
        </w:rPr>
        <w:t xml:space="preserve">a </w:t>
      </w:r>
      <w:r w:rsidR="0072287C" w:rsidRPr="0072287C">
        <w:rPr>
          <w:rFonts w:ascii="Arial" w:hAnsi="Arial" w:cs="Arial"/>
          <w:bCs/>
          <w:sz w:val="24"/>
          <w:szCs w:val="24"/>
          <w:lang w:val="ro-RO"/>
        </w:rPr>
        <w:t>salariaților care vor beneficia de gradație de merit și o înaintează spre aprobare Consiliului de Administrație și Senatului universității.</w:t>
      </w:r>
    </w:p>
    <w:p w:rsidR="00980FB5" w:rsidRDefault="00980FB5" w:rsidP="00F55D43">
      <w:pPr>
        <w:autoSpaceDE w:val="0"/>
        <w:autoSpaceDN w:val="0"/>
        <w:adjustRightInd w:val="0"/>
        <w:ind w:firstLine="720"/>
        <w:jc w:val="both"/>
        <w:rPr>
          <w:rFonts w:ascii="Arial" w:hAnsi="Arial" w:cs="Arial"/>
          <w:b/>
          <w:bCs/>
          <w:sz w:val="24"/>
          <w:szCs w:val="24"/>
          <w:lang w:val="ro-RO"/>
        </w:rPr>
      </w:pPr>
    </w:p>
    <w:p w:rsidR="00FE7C42" w:rsidRDefault="00A10835" w:rsidP="00D95ED7">
      <w:pPr>
        <w:autoSpaceDE w:val="0"/>
        <w:autoSpaceDN w:val="0"/>
        <w:adjustRightInd w:val="0"/>
        <w:spacing w:after="120"/>
        <w:ind w:left="720"/>
        <w:jc w:val="both"/>
        <w:rPr>
          <w:rFonts w:ascii="Arial" w:hAnsi="Arial" w:cs="Arial"/>
          <w:b/>
          <w:bCs/>
          <w:sz w:val="24"/>
          <w:szCs w:val="24"/>
          <w:lang w:val="ro-RO"/>
        </w:rPr>
      </w:pPr>
      <w:r w:rsidRPr="00124481">
        <w:rPr>
          <w:rFonts w:ascii="Arial" w:hAnsi="Arial" w:cs="Arial"/>
          <w:b/>
          <w:bCs/>
          <w:sz w:val="24"/>
          <w:szCs w:val="24"/>
          <w:lang w:val="ro-RO"/>
        </w:rPr>
        <w:t xml:space="preserve">4.3. </w:t>
      </w:r>
      <w:r w:rsidR="0061470F" w:rsidRPr="00124481">
        <w:rPr>
          <w:rFonts w:ascii="Arial" w:hAnsi="Arial" w:cs="Arial"/>
          <w:b/>
          <w:bCs/>
          <w:sz w:val="24"/>
          <w:szCs w:val="24"/>
          <w:lang w:val="ro-RO"/>
        </w:rPr>
        <w:t>Întocmirea dosarului în vederea participării la concursul pentru acordarea</w:t>
      </w:r>
      <w:r w:rsidR="00082446">
        <w:rPr>
          <w:rFonts w:ascii="Arial" w:hAnsi="Arial" w:cs="Arial"/>
          <w:b/>
          <w:bCs/>
          <w:sz w:val="24"/>
          <w:szCs w:val="24"/>
          <w:lang w:val="ro-RO"/>
        </w:rPr>
        <w:t xml:space="preserve"> </w:t>
      </w:r>
      <w:r w:rsidR="0061470F">
        <w:rPr>
          <w:rFonts w:ascii="Arial" w:hAnsi="Arial" w:cs="Arial"/>
          <w:b/>
          <w:bCs/>
          <w:sz w:val="24"/>
          <w:szCs w:val="24"/>
          <w:lang w:val="ro-RO"/>
        </w:rPr>
        <w:t>gradației de merit</w:t>
      </w:r>
    </w:p>
    <w:p w:rsidR="0061470F" w:rsidRPr="00622BCC" w:rsidRDefault="0061470F" w:rsidP="00F55D43">
      <w:pPr>
        <w:autoSpaceDE w:val="0"/>
        <w:autoSpaceDN w:val="0"/>
        <w:adjustRightInd w:val="0"/>
        <w:ind w:firstLine="720"/>
        <w:jc w:val="both"/>
        <w:rPr>
          <w:rFonts w:ascii="Arial" w:hAnsi="Arial" w:cs="Arial"/>
          <w:b/>
          <w:bCs/>
          <w:sz w:val="24"/>
          <w:szCs w:val="24"/>
          <w:lang w:val="ro-RO"/>
        </w:rPr>
      </w:pPr>
      <w:proofErr w:type="gramStart"/>
      <w:r w:rsidRPr="00E1507A">
        <w:rPr>
          <w:rFonts w:ascii="Arial" w:hAnsi="Arial" w:cs="Arial"/>
          <w:sz w:val="24"/>
          <w:szCs w:val="24"/>
          <w:lang w:eastAsia="ro-RO"/>
        </w:rPr>
        <w:t>Candidatul întocmeşte</w:t>
      </w:r>
      <w:r>
        <w:rPr>
          <w:rFonts w:ascii="Arial" w:hAnsi="Arial" w:cs="Arial"/>
          <w:sz w:val="24"/>
          <w:szCs w:val="24"/>
          <w:lang w:eastAsia="ro-RO"/>
        </w:rPr>
        <w:t>, înregistrează</w:t>
      </w:r>
      <w:r w:rsidRPr="00E1507A">
        <w:rPr>
          <w:rFonts w:ascii="Arial" w:hAnsi="Arial" w:cs="Arial"/>
          <w:sz w:val="24"/>
          <w:szCs w:val="24"/>
          <w:lang w:eastAsia="ro-RO"/>
        </w:rPr>
        <w:t xml:space="preserve"> şi depune dosarul întocmit în vederea </w:t>
      </w:r>
      <w:r w:rsidRPr="00622BCC">
        <w:rPr>
          <w:rFonts w:ascii="Arial" w:hAnsi="Arial" w:cs="Arial"/>
          <w:sz w:val="24"/>
          <w:szCs w:val="24"/>
          <w:lang w:eastAsia="ro-RO"/>
        </w:rPr>
        <w:t>participării la concursul pentru obţinerea gradaţiei de merit la Direcția Generală</w:t>
      </w:r>
      <w:r w:rsidR="00124481" w:rsidRPr="00622BCC">
        <w:rPr>
          <w:rFonts w:ascii="Arial" w:hAnsi="Arial" w:cs="Arial"/>
          <w:sz w:val="24"/>
          <w:szCs w:val="24"/>
          <w:lang w:eastAsia="ro-RO"/>
        </w:rPr>
        <w:t xml:space="preserve"> –</w:t>
      </w:r>
      <w:r w:rsidRPr="00622BCC">
        <w:rPr>
          <w:rFonts w:ascii="Arial" w:hAnsi="Arial" w:cs="Arial"/>
          <w:sz w:val="24"/>
          <w:szCs w:val="24"/>
          <w:lang w:eastAsia="ro-RO"/>
        </w:rPr>
        <w:t xml:space="preserve"> Administrativă</w:t>
      </w:r>
      <w:r w:rsidR="00124481" w:rsidRPr="00622BCC">
        <w:rPr>
          <w:rFonts w:ascii="Arial" w:hAnsi="Arial" w:cs="Arial"/>
          <w:sz w:val="24"/>
          <w:szCs w:val="24"/>
          <w:lang w:eastAsia="ro-RO"/>
        </w:rPr>
        <w:t>/Secretariatul facultăţii</w:t>
      </w:r>
      <w:r w:rsidRPr="00622BCC">
        <w:rPr>
          <w:rFonts w:ascii="Arial" w:hAnsi="Arial" w:cs="Arial"/>
          <w:sz w:val="24"/>
          <w:szCs w:val="24"/>
          <w:lang w:eastAsia="ro-RO"/>
        </w:rPr>
        <w:t>.</w:t>
      </w:r>
      <w:proofErr w:type="gramEnd"/>
    </w:p>
    <w:p w:rsidR="0061470F" w:rsidRPr="00622BCC" w:rsidRDefault="0061470F" w:rsidP="00524C79">
      <w:pPr>
        <w:shd w:val="clear" w:color="auto" w:fill="FFFFFF"/>
        <w:spacing w:before="120" w:after="120"/>
        <w:ind w:firstLine="720"/>
        <w:jc w:val="both"/>
        <w:rPr>
          <w:rFonts w:ascii="Arial" w:hAnsi="Arial" w:cs="Arial"/>
          <w:sz w:val="24"/>
          <w:szCs w:val="24"/>
          <w:lang w:eastAsia="ro-RO"/>
        </w:rPr>
      </w:pPr>
      <w:r w:rsidRPr="00622BCC">
        <w:rPr>
          <w:rFonts w:ascii="Arial" w:hAnsi="Arial" w:cs="Arial"/>
          <w:sz w:val="24"/>
          <w:szCs w:val="24"/>
          <w:lang w:eastAsia="ro-RO"/>
        </w:rPr>
        <w:t>Dosarul cuprinde:</w:t>
      </w:r>
    </w:p>
    <w:p w:rsidR="0061470F" w:rsidRPr="00622BCC" w:rsidRDefault="0061470F" w:rsidP="00DE61C6">
      <w:pPr>
        <w:numPr>
          <w:ilvl w:val="0"/>
          <w:numId w:val="6"/>
        </w:numPr>
        <w:shd w:val="clear" w:color="auto" w:fill="FFFFFF"/>
        <w:jc w:val="both"/>
        <w:rPr>
          <w:rFonts w:ascii="Arial" w:hAnsi="Arial" w:cs="Arial"/>
          <w:sz w:val="24"/>
          <w:szCs w:val="24"/>
          <w:lang w:eastAsia="ro-RO"/>
        </w:rPr>
      </w:pPr>
      <w:bookmarkStart w:id="8" w:name="do|caIV|ar9|al2|pt1|lia"/>
      <w:bookmarkEnd w:id="8"/>
      <w:r w:rsidRPr="00622BCC">
        <w:rPr>
          <w:rFonts w:ascii="Arial" w:hAnsi="Arial" w:cs="Arial"/>
          <w:sz w:val="24"/>
          <w:szCs w:val="24"/>
          <w:lang w:eastAsia="ro-RO"/>
        </w:rPr>
        <w:t xml:space="preserve">opisul dosarului, </w:t>
      </w:r>
      <w:r w:rsidR="00AC08FF" w:rsidRPr="00622BCC">
        <w:rPr>
          <w:rFonts w:ascii="Arial" w:hAnsi="Arial" w:cs="Arial"/>
          <w:sz w:val="24"/>
          <w:szCs w:val="24"/>
          <w:lang w:eastAsia="ro-RO"/>
        </w:rPr>
        <w:t>semnat de către candidat</w:t>
      </w:r>
      <w:r w:rsidRPr="00622BCC">
        <w:rPr>
          <w:rFonts w:ascii="Arial" w:hAnsi="Arial" w:cs="Arial"/>
          <w:sz w:val="24"/>
          <w:szCs w:val="24"/>
          <w:lang w:eastAsia="ro-RO"/>
        </w:rPr>
        <w:t>;</w:t>
      </w:r>
    </w:p>
    <w:p w:rsidR="00FE7C42" w:rsidRPr="00622BCC" w:rsidRDefault="00FE7C42" w:rsidP="00DE61C6">
      <w:pPr>
        <w:numPr>
          <w:ilvl w:val="0"/>
          <w:numId w:val="6"/>
        </w:numPr>
        <w:shd w:val="clear" w:color="auto" w:fill="FFFFFF"/>
        <w:jc w:val="both"/>
        <w:rPr>
          <w:rFonts w:ascii="Arial" w:hAnsi="Arial" w:cs="Arial"/>
          <w:sz w:val="24"/>
          <w:szCs w:val="24"/>
          <w:lang w:eastAsia="ro-RO"/>
        </w:rPr>
      </w:pPr>
      <w:bookmarkStart w:id="9" w:name="do|caIV|ar9|al2|pt1|lib"/>
      <w:bookmarkEnd w:id="9"/>
      <w:r w:rsidRPr="00622BCC">
        <w:rPr>
          <w:rFonts w:ascii="Arial" w:hAnsi="Arial" w:cs="Arial"/>
          <w:sz w:val="24"/>
          <w:szCs w:val="24"/>
          <w:lang w:eastAsia="ro-RO"/>
        </w:rPr>
        <w:t>cerere de înscriere la concursul pentru acordarea gradației de merit (</w:t>
      </w:r>
      <w:r w:rsidRPr="00622BCC">
        <w:rPr>
          <w:rFonts w:ascii="Arial" w:hAnsi="Arial" w:cs="Arial"/>
          <w:b/>
          <w:sz w:val="24"/>
          <w:szCs w:val="24"/>
          <w:lang w:eastAsia="ro-RO"/>
        </w:rPr>
        <w:t xml:space="preserve">Anexa nr. </w:t>
      </w:r>
      <w:r w:rsidR="00F56FD9" w:rsidRPr="00622BCC">
        <w:rPr>
          <w:rFonts w:ascii="Arial" w:hAnsi="Arial" w:cs="Arial"/>
          <w:b/>
          <w:sz w:val="24"/>
          <w:szCs w:val="24"/>
          <w:lang w:eastAsia="ro-RO"/>
        </w:rPr>
        <w:t>6</w:t>
      </w:r>
      <w:r w:rsidRPr="00622BCC">
        <w:rPr>
          <w:rFonts w:ascii="Arial" w:hAnsi="Arial" w:cs="Arial"/>
          <w:sz w:val="24"/>
          <w:szCs w:val="24"/>
          <w:lang w:eastAsia="ro-RO"/>
        </w:rPr>
        <w:t>);</w:t>
      </w:r>
    </w:p>
    <w:p w:rsidR="00721464" w:rsidRPr="00622BCC" w:rsidRDefault="00721464" w:rsidP="00DE61C6">
      <w:pPr>
        <w:numPr>
          <w:ilvl w:val="0"/>
          <w:numId w:val="6"/>
        </w:numPr>
        <w:shd w:val="clear" w:color="auto" w:fill="FFFFFF"/>
        <w:jc w:val="both"/>
        <w:rPr>
          <w:rFonts w:ascii="Arial" w:hAnsi="Arial" w:cs="Arial"/>
          <w:sz w:val="24"/>
          <w:szCs w:val="24"/>
          <w:lang w:eastAsia="ro-RO"/>
        </w:rPr>
      </w:pPr>
      <w:r w:rsidRPr="00622BCC">
        <w:rPr>
          <w:rFonts w:ascii="Arial" w:hAnsi="Arial" w:cs="Arial"/>
          <w:sz w:val="24"/>
          <w:szCs w:val="24"/>
          <w:lang w:eastAsia="ro-RO"/>
        </w:rPr>
        <w:t>a</w:t>
      </w:r>
      <w:r w:rsidR="0061470F" w:rsidRPr="00622BCC">
        <w:rPr>
          <w:rFonts w:ascii="Arial" w:hAnsi="Arial" w:cs="Arial"/>
          <w:sz w:val="24"/>
          <w:szCs w:val="24"/>
          <w:lang w:eastAsia="ro-RO"/>
        </w:rPr>
        <w:t xml:space="preserve">deverinţă cu calificativele din </w:t>
      </w:r>
      <w:r w:rsidRPr="00622BCC">
        <w:rPr>
          <w:rFonts w:ascii="Arial" w:hAnsi="Arial" w:cs="Arial"/>
          <w:sz w:val="24"/>
          <w:szCs w:val="24"/>
          <w:lang w:eastAsia="ro-RO"/>
        </w:rPr>
        <w:t>ultimii 5 (cinci) ani, de la Biroul Personal</w:t>
      </w:r>
      <w:r w:rsidR="0061470F" w:rsidRPr="00622BCC">
        <w:rPr>
          <w:rFonts w:ascii="Arial" w:hAnsi="Arial" w:cs="Arial"/>
          <w:sz w:val="24"/>
          <w:szCs w:val="24"/>
          <w:lang w:eastAsia="ro-RO"/>
        </w:rPr>
        <w:t>;</w:t>
      </w:r>
      <w:bookmarkStart w:id="10" w:name="do|caIV|ar9|al2|pt1|lic"/>
      <w:bookmarkEnd w:id="10"/>
    </w:p>
    <w:p w:rsidR="0061470F" w:rsidRPr="00622BCC" w:rsidRDefault="0061470F" w:rsidP="00DE61C6">
      <w:pPr>
        <w:numPr>
          <w:ilvl w:val="0"/>
          <w:numId w:val="6"/>
        </w:numPr>
        <w:shd w:val="clear" w:color="auto" w:fill="FFFFFF"/>
        <w:jc w:val="both"/>
        <w:rPr>
          <w:rFonts w:ascii="Arial" w:hAnsi="Arial" w:cs="Arial"/>
          <w:sz w:val="24"/>
          <w:szCs w:val="24"/>
          <w:lang w:eastAsia="ro-RO"/>
        </w:rPr>
      </w:pPr>
      <w:r w:rsidRPr="00622BCC">
        <w:rPr>
          <w:rFonts w:ascii="Arial" w:hAnsi="Arial" w:cs="Arial"/>
          <w:sz w:val="24"/>
          <w:szCs w:val="24"/>
          <w:lang w:eastAsia="ro-RO"/>
        </w:rPr>
        <w:t>adeverinţă de vechime</w:t>
      </w:r>
      <w:r w:rsidR="00721464" w:rsidRPr="00622BCC">
        <w:rPr>
          <w:rFonts w:ascii="Arial" w:hAnsi="Arial" w:cs="Arial"/>
          <w:sz w:val="24"/>
          <w:szCs w:val="24"/>
          <w:lang w:eastAsia="ro-RO"/>
        </w:rPr>
        <w:t xml:space="preserve"> în universitate, pe funcție, conform cu cele înscrise în contractual individual de muncă, de la Biroul Personal</w:t>
      </w:r>
      <w:r w:rsidRPr="00622BCC">
        <w:rPr>
          <w:rFonts w:ascii="Arial" w:hAnsi="Arial" w:cs="Arial"/>
          <w:sz w:val="24"/>
          <w:szCs w:val="24"/>
          <w:lang w:eastAsia="ro-RO"/>
        </w:rPr>
        <w:t>;</w:t>
      </w:r>
    </w:p>
    <w:p w:rsidR="0061470F" w:rsidRPr="00622BCC" w:rsidRDefault="00721464" w:rsidP="00DE61C6">
      <w:pPr>
        <w:numPr>
          <w:ilvl w:val="0"/>
          <w:numId w:val="6"/>
        </w:numPr>
        <w:shd w:val="clear" w:color="auto" w:fill="FFFFFF"/>
        <w:jc w:val="both"/>
        <w:rPr>
          <w:rFonts w:ascii="Arial" w:hAnsi="Arial" w:cs="Arial"/>
          <w:sz w:val="24"/>
          <w:szCs w:val="24"/>
          <w:lang w:eastAsia="ro-RO"/>
        </w:rPr>
      </w:pPr>
      <w:bookmarkStart w:id="11" w:name="do|caIV|ar9|al2|pt1|lid"/>
      <w:bookmarkEnd w:id="11"/>
      <w:r w:rsidRPr="00622BCC">
        <w:rPr>
          <w:rFonts w:ascii="Arial" w:hAnsi="Arial" w:cs="Arial"/>
          <w:sz w:val="24"/>
          <w:szCs w:val="24"/>
          <w:lang w:eastAsia="ro-RO"/>
        </w:rPr>
        <w:t>raport</w:t>
      </w:r>
      <w:r w:rsidR="0061470F" w:rsidRPr="00622BCC">
        <w:rPr>
          <w:rFonts w:ascii="Arial" w:hAnsi="Arial" w:cs="Arial"/>
          <w:sz w:val="24"/>
          <w:szCs w:val="24"/>
          <w:lang w:eastAsia="ro-RO"/>
        </w:rPr>
        <w:t xml:space="preserve"> de autoevaluare pentru gradaţie de merit</w:t>
      </w:r>
      <w:r w:rsidR="00187CFB" w:rsidRPr="00622BCC">
        <w:rPr>
          <w:rFonts w:ascii="Arial" w:hAnsi="Arial" w:cs="Arial"/>
          <w:b/>
          <w:sz w:val="24"/>
          <w:szCs w:val="24"/>
          <w:lang w:eastAsia="ro-RO"/>
        </w:rPr>
        <w:t xml:space="preserve"> (Anexa nr. 7)</w:t>
      </w:r>
      <w:r w:rsidRPr="00622BCC">
        <w:rPr>
          <w:rFonts w:ascii="Arial" w:hAnsi="Arial" w:cs="Arial"/>
          <w:sz w:val="24"/>
          <w:szCs w:val="24"/>
          <w:lang w:eastAsia="ro-RO"/>
        </w:rPr>
        <w:t>,</w:t>
      </w:r>
      <w:r w:rsidR="0061470F" w:rsidRPr="00622BCC">
        <w:rPr>
          <w:rFonts w:ascii="Arial" w:hAnsi="Arial" w:cs="Arial"/>
          <w:sz w:val="24"/>
          <w:szCs w:val="24"/>
          <w:lang w:eastAsia="ro-RO"/>
        </w:rPr>
        <w:t xml:space="preserve"> </w:t>
      </w:r>
      <w:r w:rsidR="00524C79" w:rsidRPr="00622BCC">
        <w:rPr>
          <w:rFonts w:ascii="Arial" w:hAnsi="Arial" w:cs="Arial"/>
          <w:sz w:val="24"/>
          <w:szCs w:val="24"/>
          <w:lang w:eastAsia="ro-RO"/>
        </w:rPr>
        <w:t>completat</w:t>
      </w:r>
      <w:r w:rsidR="00726826" w:rsidRPr="00622BCC">
        <w:rPr>
          <w:rFonts w:ascii="Arial" w:hAnsi="Arial" w:cs="Arial"/>
          <w:sz w:val="24"/>
          <w:szCs w:val="24"/>
          <w:lang w:eastAsia="ro-RO"/>
        </w:rPr>
        <w:t xml:space="preserve"> </w:t>
      </w:r>
      <w:r w:rsidR="00187CFB" w:rsidRPr="00622BCC">
        <w:rPr>
          <w:rFonts w:ascii="Arial" w:hAnsi="Arial" w:cs="Arial"/>
          <w:sz w:val="24"/>
          <w:szCs w:val="24"/>
          <w:lang w:eastAsia="ro-RO"/>
        </w:rPr>
        <w:t>de candidat în conformitate cu G</w:t>
      </w:r>
      <w:r w:rsidR="00726826" w:rsidRPr="00622BCC">
        <w:rPr>
          <w:rFonts w:ascii="Arial" w:hAnsi="Arial" w:cs="Arial"/>
          <w:sz w:val="24"/>
          <w:szCs w:val="24"/>
          <w:lang w:eastAsia="ro-RO"/>
        </w:rPr>
        <w:t xml:space="preserve">rila cadru de acordare a punctajelor </w:t>
      </w:r>
      <w:r w:rsidR="00524C79" w:rsidRPr="00622BCC">
        <w:rPr>
          <w:rFonts w:ascii="Arial" w:hAnsi="Arial" w:cs="Arial"/>
          <w:sz w:val="24"/>
          <w:szCs w:val="24"/>
          <w:lang w:eastAsia="ro-RO"/>
        </w:rPr>
        <w:t>(</w:t>
      </w:r>
      <w:r w:rsidR="00726826" w:rsidRPr="00622BCC">
        <w:rPr>
          <w:rFonts w:ascii="Arial" w:hAnsi="Arial" w:cs="Arial"/>
          <w:b/>
          <w:sz w:val="24"/>
          <w:szCs w:val="24"/>
          <w:lang w:eastAsia="ro-RO"/>
        </w:rPr>
        <w:t>Anexa nr. 1</w:t>
      </w:r>
      <w:r w:rsidR="00524C79" w:rsidRPr="00622BCC">
        <w:rPr>
          <w:rFonts w:ascii="Arial" w:hAnsi="Arial" w:cs="Arial"/>
          <w:b/>
          <w:sz w:val="24"/>
          <w:szCs w:val="24"/>
          <w:lang w:eastAsia="ro-RO"/>
        </w:rPr>
        <w:t>)</w:t>
      </w:r>
      <w:r w:rsidR="00524C79" w:rsidRPr="00622BCC">
        <w:rPr>
          <w:rFonts w:ascii="Arial" w:hAnsi="Arial" w:cs="Arial"/>
          <w:sz w:val="24"/>
          <w:szCs w:val="24"/>
          <w:lang w:eastAsia="ro-RO"/>
        </w:rPr>
        <w:t>;</w:t>
      </w:r>
    </w:p>
    <w:p w:rsidR="0061470F" w:rsidRPr="00622BCC" w:rsidRDefault="0061470F" w:rsidP="00DE61C6">
      <w:pPr>
        <w:numPr>
          <w:ilvl w:val="0"/>
          <w:numId w:val="6"/>
        </w:numPr>
        <w:shd w:val="clear" w:color="auto" w:fill="FFFFFF"/>
        <w:jc w:val="both"/>
        <w:rPr>
          <w:rFonts w:ascii="Arial" w:hAnsi="Arial" w:cs="Arial"/>
          <w:sz w:val="24"/>
          <w:szCs w:val="24"/>
          <w:lang w:eastAsia="ro-RO"/>
        </w:rPr>
      </w:pPr>
      <w:bookmarkStart w:id="12" w:name="do|caIV|ar9|al2|pt1|lie"/>
      <w:bookmarkStart w:id="13" w:name="do|caIV|ar9|al2|pt1|lif"/>
      <w:bookmarkEnd w:id="12"/>
      <w:bookmarkEnd w:id="13"/>
      <w:r w:rsidRPr="00622BCC">
        <w:rPr>
          <w:rFonts w:ascii="Arial" w:hAnsi="Arial" w:cs="Arial"/>
          <w:sz w:val="24"/>
          <w:szCs w:val="24"/>
          <w:lang w:eastAsia="ro-RO"/>
        </w:rPr>
        <w:t>declaraţia pe propria răspundere, prin care se confirmă că documentele depuse la dosar aparţin candidatului şi că prin acestea sunt certif</w:t>
      </w:r>
      <w:r w:rsidR="00FE7C42" w:rsidRPr="00622BCC">
        <w:rPr>
          <w:rFonts w:ascii="Arial" w:hAnsi="Arial" w:cs="Arial"/>
          <w:sz w:val="24"/>
          <w:szCs w:val="24"/>
          <w:lang w:eastAsia="ro-RO"/>
        </w:rPr>
        <w:t>icate activităţile desfăşurate (</w:t>
      </w:r>
      <w:r w:rsidR="00FE7C42" w:rsidRPr="00622BCC">
        <w:rPr>
          <w:rFonts w:ascii="Arial" w:hAnsi="Arial" w:cs="Arial"/>
          <w:b/>
          <w:sz w:val="24"/>
          <w:szCs w:val="24"/>
          <w:lang w:eastAsia="ro-RO"/>
        </w:rPr>
        <w:t>A</w:t>
      </w:r>
      <w:r w:rsidRPr="00622BCC">
        <w:rPr>
          <w:rFonts w:ascii="Arial" w:hAnsi="Arial" w:cs="Arial"/>
          <w:b/>
          <w:sz w:val="24"/>
          <w:szCs w:val="24"/>
          <w:lang w:eastAsia="ro-RO"/>
        </w:rPr>
        <w:t>nex</w:t>
      </w:r>
      <w:r w:rsidR="00FE7C42" w:rsidRPr="00622BCC">
        <w:rPr>
          <w:rFonts w:ascii="Arial" w:hAnsi="Arial" w:cs="Arial"/>
          <w:b/>
          <w:sz w:val="24"/>
          <w:szCs w:val="24"/>
          <w:lang w:eastAsia="ro-RO"/>
        </w:rPr>
        <w:t>a</w:t>
      </w:r>
      <w:r w:rsidRPr="00622BCC">
        <w:rPr>
          <w:rFonts w:ascii="Arial" w:hAnsi="Arial" w:cs="Arial"/>
          <w:b/>
          <w:sz w:val="24"/>
          <w:szCs w:val="24"/>
          <w:lang w:eastAsia="ro-RO"/>
        </w:rPr>
        <w:t xml:space="preserve"> nr. </w:t>
      </w:r>
      <w:r w:rsidR="00F56FD9" w:rsidRPr="00622BCC">
        <w:rPr>
          <w:rFonts w:ascii="Arial" w:hAnsi="Arial" w:cs="Arial"/>
          <w:b/>
          <w:sz w:val="24"/>
          <w:szCs w:val="24"/>
          <w:lang w:eastAsia="ro-RO"/>
        </w:rPr>
        <w:t>8</w:t>
      </w:r>
      <w:r w:rsidR="00FE7C42" w:rsidRPr="00622BCC">
        <w:rPr>
          <w:rFonts w:ascii="Arial" w:hAnsi="Arial" w:cs="Arial"/>
          <w:sz w:val="24"/>
          <w:szCs w:val="24"/>
          <w:lang w:eastAsia="ro-RO"/>
        </w:rPr>
        <w:t>);</w:t>
      </w:r>
    </w:p>
    <w:p w:rsidR="0061470F" w:rsidRPr="00622BCC" w:rsidRDefault="0061470F" w:rsidP="00DE61C6">
      <w:pPr>
        <w:numPr>
          <w:ilvl w:val="0"/>
          <w:numId w:val="6"/>
        </w:numPr>
        <w:shd w:val="clear" w:color="auto" w:fill="FFFFFF"/>
        <w:jc w:val="both"/>
        <w:rPr>
          <w:rFonts w:ascii="Arial" w:hAnsi="Arial" w:cs="Arial"/>
          <w:sz w:val="24"/>
          <w:szCs w:val="24"/>
          <w:lang w:eastAsia="ro-RO"/>
        </w:rPr>
      </w:pPr>
      <w:bookmarkStart w:id="14" w:name="do|caIV|ar9|al2|pt1|lig"/>
      <w:bookmarkEnd w:id="14"/>
      <w:proofErr w:type="gramStart"/>
      <w:r w:rsidRPr="00622BCC">
        <w:rPr>
          <w:rFonts w:ascii="Arial" w:hAnsi="Arial" w:cs="Arial"/>
          <w:sz w:val="24"/>
          <w:szCs w:val="24"/>
          <w:lang w:eastAsia="ro-RO"/>
        </w:rPr>
        <w:t>documentele</w:t>
      </w:r>
      <w:proofErr w:type="gramEnd"/>
      <w:r w:rsidRPr="00622BCC">
        <w:rPr>
          <w:rFonts w:ascii="Arial" w:hAnsi="Arial" w:cs="Arial"/>
          <w:sz w:val="24"/>
          <w:szCs w:val="24"/>
          <w:lang w:eastAsia="ro-RO"/>
        </w:rPr>
        <w:t xml:space="preserve"> justificative, grupate pe criteriile şi subcriteriile din </w:t>
      </w:r>
      <w:r w:rsidR="00FE7C42" w:rsidRPr="00622BCC">
        <w:rPr>
          <w:rFonts w:ascii="Arial" w:hAnsi="Arial" w:cs="Arial"/>
          <w:sz w:val="24"/>
          <w:szCs w:val="24"/>
          <w:lang w:eastAsia="ro-RO"/>
        </w:rPr>
        <w:t>raportul de</w:t>
      </w:r>
      <w:r w:rsidRPr="00622BCC">
        <w:rPr>
          <w:rFonts w:ascii="Arial" w:hAnsi="Arial" w:cs="Arial"/>
          <w:sz w:val="24"/>
          <w:szCs w:val="24"/>
          <w:lang w:eastAsia="ro-RO"/>
        </w:rPr>
        <w:t xml:space="preserve"> autoevaluare pentru gradaţie de merit.</w:t>
      </w:r>
    </w:p>
    <w:p w:rsidR="0061470F" w:rsidRPr="00E1507A" w:rsidRDefault="0061470F" w:rsidP="00082446">
      <w:pPr>
        <w:shd w:val="clear" w:color="auto" w:fill="FFFFFF"/>
        <w:ind w:firstLine="720"/>
        <w:jc w:val="both"/>
        <w:rPr>
          <w:rFonts w:ascii="Arial" w:hAnsi="Arial" w:cs="Arial"/>
          <w:sz w:val="24"/>
          <w:szCs w:val="24"/>
          <w:lang w:eastAsia="ro-RO"/>
        </w:rPr>
      </w:pPr>
      <w:bookmarkStart w:id="15" w:name="do|caIV|ar9|al2|pt2"/>
      <w:bookmarkEnd w:id="15"/>
      <w:proofErr w:type="gramStart"/>
      <w:r w:rsidRPr="00E1507A">
        <w:rPr>
          <w:rFonts w:ascii="Arial" w:hAnsi="Arial" w:cs="Arial"/>
          <w:sz w:val="24"/>
          <w:szCs w:val="24"/>
          <w:lang w:eastAsia="ro-RO"/>
        </w:rPr>
        <w:t>Toate documentele din dosar sunt numerotate pe fiecare pagină şi consemnate în</w:t>
      </w:r>
      <w:r w:rsidR="00A10835">
        <w:rPr>
          <w:rFonts w:ascii="Arial" w:hAnsi="Arial" w:cs="Arial"/>
          <w:sz w:val="24"/>
          <w:szCs w:val="24"/>
          <w:lang w:eastAsia="ro-RO"/>
        </w:rPr>
        <w:t xml:space="preserve"> </w:t>
      </w:r>
      <w:r w:rsidRPr="00E1507A">
        <w:rPr>
          <w:rFonts w:ascii="Arial" w:hAnsi="Arial" w:cs="Arial"/>
          <w:sz w:val="24"/>
          <w:szCs w:val="24"/>
          <w:lang w:eastAsia="ro-RO"/>
        </w:rPr>
        <w:t>opis.</w:t>
      </w:r>
      <w:proofErr w:type="gramEnd"/>
    </w:p>
    <w:p w:rsidR="00241982" w:rsidRDefault="00241982" w:rsidP="00F55D43">
      <w:pPr>
        <w:autoSpaceDE w:val="0"/>
        <w:autoSpaceDN w:val="0"/>
        <w:adjustRightInd w:val="0"/>
        <w:ind w:firstLine="720"/>
        <w:jc w:val="both"/>
        <w:rPr>
          <w:rFonts w:ascii="Arial" w:hAnsi="Arial" w:cs="Arial"/>
          <w:sz w:val="24"/>
          <w:szCs w:val="26"/>
        </w:rPr>
      </w:pPr>
    </w:p>
    <w:p w:rsidR="00F57B00" w:rsidRDefault="00F57B00" w:rsidP="00726826">
      <w:pPr>
        <w:autoSpaceDE w:val="0"/>
        <w:autoSpaceDN w:val="0"/>
        <w:adjustRightInd w:val="0"/>
        <w:spacing w:after="120"/>
        <w:ind w:left="720"/>
        <w:jc w:val="both"/>
        <w:rPr>
          <w:rFonts w:ascii="Arial" w:hAnsi="Arial" w:cs="Arial"/>
          <w:b/>
          <w:bCs/>
          <w:sz w:val="24"/>
          <w:szCs w:val="24"/>
          <w:lang w:val="ro-RO"/>
        </w:rPr>
      </w:pPr>
      <w:r w:rsidRPr="00726826">
        <w:rPr>
          <w:rFonts w:ascii="Arial" w:hAnsi="Arial" w:cs="Arial"/>
          <w:b/>
          <w:bCs/>
          <w:sz w:val="24"/>
          <w:szCs w:val="24"/>
          <w:lang w:val="ro-RO"/>
        </w:rPr>
        <w:t>4.</w:t>
      </w:r>
      <w:r w:rsidR="00A10835" w:rsidRPr="00726826">
        <w:rPr>
          <w:rFonts w:ascii="Arial" w:hAnsi="Arial" w:cs="Arial"/>
          <w:b/>
          <w:bCs/>
          <w:sz w:val="24"/>
          <w:szCs w:val="24"/>
          <w:lang w:val="ro-RO"/>
        </w:rPr>
        <w:t>4</w:t>
      </w:r>
      <w:r w:rsidRPr="00726826">
        <w:rPr>
          <w:rFonts w:ascii="Arial" w:hAnsi="Arial" w:cs="Arial"/>
          <w:b/>
          <w:bCs/>
          <w:sz w:val="24"/>
          <w:szCs w:val="24"/>
          <w:lang w:val="ro-RO"/>
        </w:rPr>
        <w:t>. Obligațiile candida</w:t>
      </w:r>
      <w:r w:rsidR="00047A85" w:rsidRPr="00726826">
        <w:rPr>
          <w:rFonts w:ascii="Arial" w:hAnsi="Arial" w:cs="Arial"/>
          <w:b/>
          <w:bCs/>
          <w:sz w:val="24"/>
          <w:szCs w:val="24"/>
          <w:lang w:val="ro-RO"/>
        </w:rPr>
        <w:t>t</w:t>
      </w:r>
      <w:r w:rsidR="00B272AF" w:rsidRPr="00726826">
        <w:rPr>
          <w:rFonts w:ascii="Arial" w:hAnsi="Arial" w:cs="Arial"/>
          <w:b/>
          <w:bCs/>
          <w:sz w:val="24"/>
          <w:szCs w:val="24"/>
          <w:lang w:val="ro-RO"/>
        </w:rPr>
        <w:t>ului</w:t>
      </w:r>
      <w:r w:rsidRPr="00726826">
        <w:rPr>
          <w:rFonts w:ascii="Arial" w:hAnsi="Arial" w:cs="Arial"/>
          <w:b/>
          <w:bCs/>
          <w:sz w:val="24"/>
          <w:szCs w:val="24"/>
          <w:lang w:val="ro-RO"/>
        </w:rPr>
        <w:t xml:space="preserve"> care depun</w:t>
      </w:r>
      <w:r w:rsidR="00B272AF" w:rsidRPr="00726826">
        <w:rPr>
          <w:rFonts w:ascii="Arial" w:hAnsi="Arial" w:cs="Arial"/>
          <w:b/>
          <w:bCs/>
          <w:sz w:val="24"/>
          <w:szCs w:val="24"/>
          <w:lang w:val="ro-RO"/>
        </w:rPr>
        <w:t>e</w:t>
      </w:r>
      <w:r w:rsidRPr="00726826">
        <w:rPr>
          <w:rFonts w:ascii="Arial" w:hAnsi="Arial" w:cs="Arial"/>
          <w:b/>
          <w:bCs/>
          <w:sz w:val="24"/>
          <w:szCs w:val="24"/>
          <w:lang w:val="ro-RO"/>
        </w:rPr>
        <w:t xml:space="preserve"> dosar pentru concursul </w:t>
      </w:r>
      <w:r w:rsidR="00B272AF" w:rsidRPr="00726826">
        <w:rPr>
          <w:rFonts w:ascii="Arial" w:hAnsi="Arial" w:cs="Arial"/>
          <w:b/>
          <w:bCs/>
          <w:sz w:val="24"/>
          <w:szCs w:val="24"/>
          <w:lang w:val="ro-RO"/>
        </w:rPr>
        <w:t>de</w:t>
      </w:r>
      <w:r w:rsidRPr="00726826">
        <w:rPr>
          <w:rFonts w:ascii="Arial" w:hAnsi="Arial" w:cs="Arial"/>
          <w:b/>
          <w:bCs/>
          <w:sz w:val="24"/>
          <w:szCs w:val="24"/>
          <w:lang w:val="ro-RO"/>
        </w:rPr>
        <w:t xml:space="preserve"> acord</w:t>
      </w:r>
      <w:r w:rsidR="00B272AF" w:rsidRPr="00726826">
        <w:rPr>
          <w:rFonts w:ascii="Arial" w:hAnsi="Arial" w:cs="Arial"/>
          <w:b/>
          <w:bCs/>
          <w:sz w:val="24"/>
          <w:szCs w:val="24"/>
          <w:lang w:val="ro-RO"/>
        </w:rPr>
        <w:t>are a</w:t>
      </w:r>
      <w:r w:rsidRPr="00726826">
        <w:rPr>
          <w:rFonts w:ascii="Arial" w:hAnsi="Arial" w:cs="Arial"/>
          <w:b/>
          <w:bCs/>
          <w:sz w:val="24"/>
          <w:szCs w:val="24"/>
          <w:lang w:val="ro-RO"/>
        </w:rPr>
        <w:t xml:space="preserve"> gradației de merit</w:t>
      </w:r>
    </w:p>
    <w:p w:rsidR="00B272AF" w:rsidRDefault="00F57B00" w:rsidP="00F57B00">
      <w:pPr>
        <w:shd w:val="clear" w:color="auto" w:fill="FFFFFF"/>
        <w:ind w:firstLine="720"/>
        <w:jc w:val="both"/>
        <w:rPr>
          <w:rFonts w:ascii="Arial" w:hAnsi="Arial" w:cs="Arial"/>
          <w:sz w:val="24"/>
          <w:szCs w:val="24"/>
          <w:lang w:eastAsia="ro-RO"/>
        </w:rPr>
      </w:pPr>
      <w:r w:rsidRPr="00E1507A">
        <w:rPr>
          <w:rFonts w:ascii="Arial" w:hAnsi="Arial" w:cs="Arial"/>
          <w:sz w:val="24"/>
          <w:szCs w:val="24"/>
          <w:lang w:eastAsia="ro-RO"/>
        </w:rPr>
        <w:t xml:space="preserve">Candidatul </w:t>
      </w:r>
      <w:r w:rsidR="00B272AF" w:rsidRPr="00B272AF">
        <w:rPr>
          <w:rFonts w:ascii="Arial" w:hAnsi="Arial" w:cs="Arial"/>
          <w:bCs/>
          <w:sz w:val="24"/>
          <w:szCs w:val="24"/>
          <w:lang w:val="ro-RO"/>
        </w:rPr>
        <w:t>care depune dosar pentru concursul de acordare a gradației de merit are următoarele obligații:</w:t>
      </w:r>
    </w:p>
    <w:p w:rsidR="00F57B00" w:rsidRPr="00082B3B" w:rsidRDefault="00F57B00" w:rsidP="00DE61C6">
      <w:pPr>
        <w:numPr>
          <w:ilvl w:val="0"/>
          <w:numId w:val="7"/>
        </w:numPr>
        <w:shd w:val="clear" w:color="auto" w:fill="FFFFFF"/>
        <w:jc w:val="both"/>
        <w:rPr>
          <w:rFonts w:ascii="Arial" w:hAnsi="Arial" w:cs="Arial"/>
          <w:sz w:val="24"/>
          <w:szCs w:val="24"/>
          <w:lang w:eastAsia="ro-RO"/>
        </w:rPr>
      </w:pPr>
      <w:r w:rsidRPr="00082B3B">
        <w:rPr>
          <w:rFonts w:ascii="Arial" w:hAnsi="Arial" w:cs="Arial"/>
          <w:sz w:val="24"/>
          <w:szCs w:val="24"/>
          <w:lang w:eastAsia="ro-RO"/>
        </w:rPr>
        <w:t>să respecte ordinea criteriilor şi subcriteriilor atunci când înto</w:t>
      </w:r>
      <w:r w:rsidR="00B272AF" w:rsidRPr="00082B3B">
        <w:rPr>
          <w:rFonts w:ascii="Arial" w:hAnsi="Arial" w:cs="Arial"/>
          <w:sz w:val="24"/>
          <w:szCs w:val="24"/>
          <w:lang w:eastAsia="ro-RO"/>
        </w:rPr>
        <w:t>cmește raportul de autoevaluare și să completeze doar</w:t>
      </w:r>
      <w:r w:rsidR="003F75DD" w:rsidRPr="00082B3B">
        <w:rPr>
          <w:rFonts w:ascii="Arial" w:hAnsi="Arial" w:cs="Arial"/>
          <w:sz w:val="24"/>
          <w:szCs w:val="24"/>
          <w:lang w:eastAsia="ro-RO"/>
        </w:rPr>
        <w:t xml:space="preserve"> rubricile pentru care</w:t>
      </w:r>
      <w:r w:rsidR="00813456" w:rsidRPr="00082B3B">
        <w:rPr>
          <w:rFonts w:ascii="Arial" w:hAnsi="Arial" w:cs="Arial"/>
          <w:sz w:val="24"/>
          <w:szCs w:val="24"/>
          <w:lang w:eastAsia="ro-RO"/>
        </w:rPr>
        <w:t xml:space="preserve"> consideră că va obține punctaj;</w:t>
      </w:r>
      <w:r w:rsidRPr="00082B3B">
        <w:rPr>
          <w:rFonts w:ascii="Arial" w:hAnsi="Arial" w:cs="Arial"/>
          <w:sz w:val="24"/>
          <w:szCs w:val="24"/>
          <w:lang w:eastAsia="ro-RO"/>
        </w:rPr>
        <w:t xml:space="preserve"> </w:t>
      </w:r>
    </w:p>
    <w:p w:rsidR="00B272AF" w:rsidRPr="00082B3B" w:rsidRDefault="00B272AF" w:rsidP="00DE61C6">
      <w:pPr>
        <w:numPr>
          <w:ilvl w:val="0"/>
          <w:numId w:val="7"/>
        </w:numPr>
        <w:shd w:val="clear" w:color="auto" w:fill="FFFFFF"/>
        <w:jc w:val="both"/>
        <w:rPr>
          <w:rFonts w:ascii="Arial" w:hAnsi="Arial" w:cs="Arial"/>
          <w:sz w:val="24"/>
          <w:szCs w:val="24"/>
          <w:lang w:eastAsia="ro-RO"/>
        </w:rPr>
      </w:pPr>
      <w:proofErr w:type="gramStart"/>
      <w:r w:rsidRPr="00E1507A">
        <w:rPr>
          <w:rFonts w:ascii="Arial" w:hAnsi="Arial" w:cs="Arial"/>
          <w:sz w:val="24"/>
          <w:szCs w:val="24"/>
          <w:lang w:eastAsia="ro-RO"/>
        </w:rPr>
        <w:t>să</w:t>
      </w:r>
      <w:proofErr w:type="gramEnd"/>
      <w:r w:rsidRPr="00E1507A">
        <w:rPr>
          <w:rFonts w:ascii="Arial" w:hAnsi="Arial" w:cs="Arial"/>
          <w:sz w:val="24"/>
          <w:szCs w:val="24"/>
          <w:lang w:eastAsia="ro-RO"/>
        </w:rPr>
        <w:t xml:space="preserve"> respecte</w:t>
      </w:r>
      <w:r w:rsidR="00895F3A">
        <w:rPr>
          <w:rFonts w:ascii="Arial" w:hAnsi="Arial" w:cs="Arial"/>
          <w:sz w:val="24"/>
          <w:szCs w:val="24"/>
          <w:lang w:eastAsia="ro-RO"/>
        </w:rPr>
        <w:t>,</w:t>
      </w:r>
      <w:r w:rsidRPr="00E1507A">
        <w:rPr>
          <w:rFonts w:ascii="Arial" w:hAnsi="Arial" w:cs="Arial"/>
          <w:sz w:val="24"/>
          <w:szCs w:val="24"/>
          <w:lang w:eastAsia="ro-RO"/>
        </w:rPr>
        <w:t xml:space="preserve"> </w:t>
      </w:r>
      <w:r w:rsidR="00895F3A" w:rsidRPr="00E1507A">
        <w:rPr>
          <w:rFonts w:ascii="Arial" w:hAnsi="Arial" w:cs="Arial"/>
          <w:sz w:val="24"/>
          <w:szCs w:val="24"/>
          <w:lang w:eastAsia="ro-RO"/>
        </w:rPr>
        <w:t>la îndosarierea documentelor</w:t>
      </w:r>
      <w:r w:rsidR="00895F3A" w:rsidRPr="00895F3A">
        <w:rPr>
          <w:rFonts w:ascii="Arial" w:hAnsi="Arial" w:cs="Arial"/>
          <w:sz w:val="24"/>
          <w:szCs w:val="24"/>
          <w:lang w:eastAsia="ro-RO"/>
        </w:rPr>
        <w:t xml:space="preserve"> </w:t>
      </w:r>
      <w:r w:rsidR="00895F3A" w:rsidRPr="00E1507A">
        <w:rPr>
          <w:rFonts w:ascii="Arial" w:hAnsi="Arial" w:cs="Arial"/>
          <w:sz w:val="24"/>
          <w:szCs w:val="24"/>
          <w:lang w:eastAsia="ro-RO"/>
        </w:rPr>
        <w:t>justificative</w:t>
      </w:r>
      <w:r w:rsidR="00895F3A">
        <w:rPr>
          <w:rFonts w:ascii="Arial" w:hAnsi="Arial" w:cs="Arial"/>
          <w:sz w:val="24"/>
          <w:szCs w:val="24"/>
          <w:lang w:eastAsia="ro-RO"/>
        </w:rPr>
        <w:t>,</w:t>
      </w:r>
      <w:r w:rsidR="00895F3A" w:rsidRPr="00E1507A">
        <w:rPr>
          <w:rFonts w:ascii="Arial" w:hAnsi="Arial" w:cs="Arial"/>
          <w:sz w:val="24"/>
          <w:szCs w:val="24"/>
          <w:lang w:eastAsia="ro-RO"/>
        </w:rPr>
        <w:t xml:space="preserve"> </w:t>
      </w:r>
      <w:r w:rsidRPr="00E1507A">
        <w:rPr>
          <w:rFonts w:ascii="Arial" w:hAnsi="Arial" w:cs="Arial"/>
          <w:sz w:val="24"/>
          <w:szCs w:val="24"/>
          <w:lang w:eastAsia="ro-RO"/>
        </w:rPr>
        <w:t xml:space="preserve">ordinea criteriilor şi </w:t>
      </w:r>
      <w:r w:rsidRPr="00082B3B">
        <w:rPr>
          <w:rFonts w:ascii="Arial" w:hAnsi="Arial" w:cs="Arial"/>
          <w:sz w:val="24"/>
          <w:szCs w:val="24"/>
          <w:lang w:eastAsia="ro-RO"/>
        </w:rPr>
        <w:t xml:space="preserve">subcriteriilor </w:t>
      </w:r>
      <w:r w:rsidR="00F57B00" w:rsidRPr="00082B3B">
        <w:rPr>
          <w:rFonts w:ascii="Arial" w:hAnsi="Arial" w:cs="Arial"/>
          <w:sz w:val="24"/>
          <w:szCs w:val="24"/>
          <w:lang w:eastAsia="ro-RO"/>
        </w:rPr>
        <w:t>din raportul de autoevaluare</w:t>
      </w:r>
      <w:r w:rsidR="00895F3A" w:rsidRPr="00082B3B">
        <w:rPr>
          <w:rFonts w:ascii="Arial" w:hAnsi="Arial" w:cs="Arial"/>
          <w:sz w:val="24"/>
          <w:szCs w:val="24"/>
          <w:lang w:eastAsia="ro-RO"/>
        </w:rPr>
        <w:t>, precum</w:t>
      </w:r>
      <w:r w:rsidR="00F57B00" w:rsidRPr="00082B3B">
        <w:rPr>
          <w:rFonts w:ascii="Arial" w:hAnsi="Arial" w:cs="Arial"/>
          <w:sz w:val="24"/>
          <w:szCs w:val="24"/>
          <w:lang w:eastAsia="ro-RO"/>
        </w:rPr>
        <w:t xml:space="preserve"> şi paginaţia din opisul întocmit</w:t>
      </w:r>
      <w:r w:rsidR="00895F3A" w:rsidRPr="00082B3B">
        <w:rPr>
          <w:rFonts w:ascii="Arial" w:hAnsi="Arial" w:cs="Arial"/>
          <w:sz w:val="24"/>
          <w:szCs w:val="24"/>
          <w:lang w:eastAsia="ro-RO"/>
        </w:rPr>
        <w:t>,</w:t>
      </w:r>
      <w:r w:rsidR="00F57B00" w:rsidRPr="00082B3B">
        <w:rPr>
          <w:rFonts w:ascii="Arial" w:hAnsi="Arial" w:cs="Arial"/>
          <w:sz w:val="24"/>
          <w:szCs w:val="24"/>
          <w:lang w:eastAsia="ro-RO"/>
        </w:rPr>
        <w:t xml:space="preserve"> </w:t>
      </w:r>
      <w:r w:rsidR="00895F3A" w:rsidRPr="00082B3B">
        <w:rPr>
          <w:rFonts w:ascii="Arial" w:hAnsi="Arial" w:cs="Arial"/>
          <w:sz w:val="24"/>
          <w:szCs w:val="24"/>
          <w:lang w:eastAsia="ro-RO"/>
        </w:rPr>
        <w:t xml:space="preserve">la </w:t>
      </w:r>
      <w:r w:rsidR="00F57B00" w:rsidRPr="00082B3B">
        <w:rPr>
          <w:rFonts w:ascii="Arial" w:hAnsi="Arial" w:cs="Arial"/>
          <w:sz w:val="24"/>
          <w:szCs w:val="24"/>
          <w:lang w:eastAsia="ro-RO"/>
        </w:rPr>
        <w:t xml:space="preserve">numerotarea paginilor. </w:t>
      </w:r>
    </w:p>
    <w:p w:rsidR="00813456" w:rsidRDefault="00F57B00" w:rsidP="00813456">
      <w:pPr>
        <w:shd w:val="clear" w:color="auto" w:fill="FFFFFF"/>
        <w:ind w:firstLine="720"/>
        <w:jc w:val="both"/>
        <w:rPr>
          <w:rFonts w:ascii="Arial" w:hAnsi="Arial" w:cs="Arial"/>
          <w:sz w:val="24"/>
          <w:szCs w:val="24"/>
          <w:lang w:eastAsia="ro-RO"/>
        </w:rPr>
      </w:pPr>
      <w:r w:rsidRPr="00E1507A">
        <w:rPr>
          <w:rFonts w:ascii="Arial" w:hAnsi="Arial" w:cs="Arial"/>
          <w:sz w:val="24"/>
          <w:szCs w:val="24"/>
          <w:lang w:eastAsia="ro-RO"/>
        </w:rPr>
        <w:t xml:space="preserve">Documentele justificative depuse la dosar care nu respectă </w:t>
      </w:r>
      <w:r w:rsidR="00895F3A">
        <w:rPr>
          <w:rFonts w:ascii="Arial" w:hAnsi="Arial" w:cs="Arial"/>
          <w:sz w:val="24"/>
          <w:szCs w:val="24"/>
          <w:lang w:eastAsia="ro-RO"/>
        </w:rPr>
        <w:t xml:space="preserve">condițiile mai sus menționate </w:t>
      </w:r>
      <w:r w:rsidRPr="00E1507A">
        <w:rPr>
          <w:rFonts w:ascii="Arial" w:hAnsi="Arial" w:cs="Arial"/>
          <w:sz w:val="24"/>
          <w:szCs w:val="24"/>
          <w:lang w:eastAsia="ro-RO"/>
        </w:rPr>
        <w:t xml:space="preserve">nu vor fi luate în considerare în </w:t>
      </w:r>
      <w:r w:rsidR="00813456">
        <w:rPr>
          <w:rFonts w:ascii="Arial" w:hAnsi="Arial" w:cs="Arial"/>
          <w:sz w:val="24"/>
          <w:szCs w:val="24"/>
          <w:lang w:eastAsia="ro-RO"/>
        </w:rPr>
        <w:t>vederea evaluării şi punctării.</w:t>
      </w:r>
    </w:p>
    <w:p w:rsidR="00F57B00" w:rsidRPr="00E1507A" w:rsidRDefault="00F57B00" w:rsidP="00813456">
      <w:pPr>
        <w:shd w:val="clear" w:color="auto" w:fill="FFFFFF"/>
        <w:ind w:firstLine="720"/>
        <w:jc w:val="both"/>
        <w:rPr>
          <w:rFonts w:ascii="Arial" w:hAnsi="Arial" w:cs="Arial"/>
          <w:sz w:val="24"/>
          <w:szCs w:val="24"/>
          <w:lang w:eastAsia="ro-RO"/>
        </w:rPr>
      </w:pPr>
      <w:r w:rsidRPr="00E1507A">
        <w:rPr>
          <w:rFonts w:ascii="Arial" w:hAnsi="Arial" w:cs="Arial"/>
          <w:sz w:val="24"/>
          <w:szCs w:val="24"/>
          <w:lang w:eastAsia="ro-RO"/>
        </w:rPr>
        <w:t xml:space="preserve">Un document justificativ poate fi evaluat şi punctat numai o dată, la un criteriu, pentru un singur subcriteriu din </w:t>
      </w:r>
      <w:r w:rsidR="00B272AF">
        <w:rPr>
          <w:rFonts w:ascii="Arial" w:hAnsi="Arial" w:cs="Arial"/>
          <w:sz w:val="24"/>
          <w:szCs w:val="24"/>
          <w:lang w:eastAsia="ro-RO"/>
        </w:rPr>
        <w:t>raportul de autoevaluare</w:t>
      </w:r>
      <w:r w:rsidRPr="00E1507A">
        <w:rPr>
          <w:rFonts w:ascii="Arial" w:hAnsi="Arial" w:cs="Arial"/>
          <w:sz w:val="24"/>
          <w:szCs w:val="24"/>
          <w:lang w:eastAsia="ro-RO"/>
        </w:rPr>
        <w:t>.</w:t>
      </w:r>
    </w:p>
    <w:p w:rsidR="00917368" w:rsidRDefault="00917368" w:rsidP="00F57B00">
      <w:pPr>
        <w:autoSpaceDE w:val="0"/>
        <w:autoSpaceDN w:val="0"/>
        <w:adjustRightInd w:val="0"/>
        <w:ind w:firstLine="720"/>
        <w:jc w:val="both"/>
        <w:rPr>
          <w:rFonts w:ascii="Arial" w:hAnsi="Arial" w:cs="Arial"/>
          <w:b/>
          <w:bCs/>
          <w:sz w:val="24"/>
          <w:szCs w:val="24"/>
          <w:lang w:val="ro-RO"/>
        </w:rPr>
      </w:pPr>
      <w:bookmarkStart w:id="16" w:name="do|caIV|ar9|al4"/>
      <w:bookmarkEnd w:id="16"/>
    </w:p>
    <w:p w:rsidR="00D95ED7" w:rsidRDefault="00D95ED7" w:rsidP="00047A85">
      <w:pPr>
        <w:shd w:val="clear" w:color="auto" w:fill="FFFFFF"/>
        <w:autoSpaceDE w:val="0"/>
        <w:autoSpaceDN w:val="0"/>
        <w:adjustRightInd w:val="0"/>
        <w:spacing w:after="120"/>
        <w:ind w:firstLine="720"/>
        <w:jc w:val="both"/>
        <w:rPr>
          <w:rFonts w:ascii="Arial" w:hAnsi="Arial" w:cs="Arial"/>
          <w:b/>
          <w:color w:val="000000"/>
          <w:sz w:val="24"/>
          <w:szCs w:val="30"/>
          <w:lang w:val="ro-RO"/>
        </w:rPr>
      </w:pPr>
    </w:p>
    <w:p w:rsidR="00F55D43" w:rsidRPr="00635DAA" w:rsidRDefault="00F55D43" w:rsidP="00047A85">
      <w:pPr>
        <w:shd w:val="clear" w:color="auto" w:fill="FFFFFF"/>
        <w:autoSpaceDE w:val="0"/>
        <w:autoSpaceDN w:val="0"/>
        <w:adjustRightInd w:val="0"/>
        <w:spacing w:after="120"/>
        <w:ind w:firstLine="720"/>
        <w:jc w:val="both"/>
        <w:rPr>
          <w:rFonts w:ascii="Arial" w:hAnsi="Arial" w:cs="Arial"/>
          <w:b/>
          <w:color w:val="000000"/>
          <w:sz w:val="24"/>
          <w:szCs w:val="30"/>
          <w:lang w:val="ro-RO"/>
        </w:rPr>
      </w:pPr>
      <w:r w:rsidRPr="00635DAA">
        <w:rPr>
          <w:rFonts w:ascii="Arial" w:hAnsi="Arial" w:cs="Arial"/>
          <w:b/>
          <w:color w:val="000000"/>
          <w:sz w:val="24"/>
          <w:szCs w:val="30"/>
          <w:lang w:val="ro-RO"/>
        </w:rPr>
        <w:lastRenderedPageBreak/>
        <w:t>Art.</w:t>
      </w:r>
      <w:r w:rsidR="003F6F0F">
        <w:rPr>
          <w:rFonts w:ascii="Arial" w:hAnsi="Arial" w:cs="Arial"/>
          <w:b/>
          <w:color w:val="000000"/>
          <w:sz w:val="24"/>
          <w:szCs w:val="30"/>
          <w:lang w:val="ro-RO"/>
        </w:rPr>
        <w:t xml:space="preserve"> </w:t>
      </w:r>
      <w:r w:rsidR="00047A85">
        <w:rPr>
          <w:rFonts w:ascii="Arial" w:hAnsi="Arial" w:cs="Arial"/>
          <w:b/>
          <w:color w:val="000000"/>
          <w:sz w:val="24"/>
          <w:szCs w:val="30"/>
          <w:lang w:val="ro-RO"/>
        </w:rPr>
        <w:t>5</w:t>
      </w:r>
      <w:r w:rsidRPr="00635DAA">
        <w:rPr>
          <w:rFonts w:ascii="Arial" w:hAnsi="Arial" w:cs="Arial"/>
          <w:b/>
          <w:color w:val="000000"/>
          <w:sz w:val="24"/>
          <w:szCs w:val="30"/>
          <w:lang w:val="ro-RO"/>
        </w:rPr>
        <w:t>. Dispoziţii finale</w:t>
      </w:r>
    </w:p>
    <w:p w:rsidR="00B71046" w:rsidRPr="00D95ED7" w:rsidRDefault="00B71046" w:rsidP="00F55D43">
      <w:pPr>
        <w:shd w:val="clear" w:color="auto" w:fill="FFFFFF"/>
        <w:autoSpaceDE w:val="0"/>
        <w:autoSpaceDN w:val="0"/>
        <w:adjustRightInd w:val="0"/>
        <w:ind w:firstLine="720"/>
        <w:jc w:val="both"/>
        <w:rPr>
          <w:rFonts w:ascii="Arial" w:hAnsi="Arial" w:cs="Arial"/>
          <w:sz w:val="24"/>
          <w:szCs w:val="30"/>
          <w:lang w:val="ro-RO"/>
        </w:rPr>
      </w:pPr>
      <w:r w:rsidRPr="00D95ED7">
        <w:rPr>
          <w:rFonts w:ascii="Arial" w:hAnsi="Arial" w:cs="Arial"/>
          <w:sz w:val="24"/>
          <w:szCs w:val="30"/>
          <w:lang w:val="ro-RO"/>
        </w:rPr>
        <w:t xml:space="preserve">Prezenta Procedură cadru poate fi completată cu prevederi specifice la nivelul diferitelor structuri </w:t>
      </w:r>
      <w:r w:rsidR="00326B5D" w:rsidRPr="00D95ED7">
        <w:rPr>
          <w:rFonts w:ascii="Arial" w:hAnsi="Arial" w:cs="Arial"/>
          <w:sz w:val="24"/>
          <w:szCs w:val="30"/>
          <w:lang w:val="ro-RO"/>
        </w:rPr>
        <w:t>organizaţional</w:t>
      </w:r>
      <w:r w:rsidR="00C73BE6" w:rsidRPr="00D95ED7">
        <w:rPr>
          <w:rFonts w:ascii="Arial" w:hAnsi="Arial" w:cs="Arial"/>
          <w:sz w:val="24"/>
          <w:szCs w:val="30"/>
          <w:lang w:val="ro-RO"/>
        </w:rPr>
        <w:t>e</w:t>
      </w:r>
      <w:r w:rsidRPr="00D95ED7">
        <w:rPr>
          <w:rFonts w:ascii="Arial" w:hAnsi="Arial" w:cs="Arial"/>
          <w:sz w:val="24"/>
          <w:szCs w:val="30"/>
          <w:lang w:val="ro-RO"/>
        </w:rPr>
        <w:t xml:space="preserve"> ale TUIASI.</w:t>
      </w:r>
      <w:r w:rsidR="001D0DEE" w:rsidRPr="00D95ED7">
        <w:rPr>
          <w:rFonts w:ascii="Arial" w:hAnsi="Arial" w:cs="Arial"/>
          <w:sz w:val="24"/>
          <w:szCs w:val="30"/>
          <w:lang w:val="ro-RO"/>
        </w:rPr>
        <w:t xml:space="preserve"> În acest sens, Anexa </w:t>
      </w:r>
      <w:r w:rsidR="00D95ED7" w:rsidRPr="00D95ED7">
        <w:rPr>
          <w:rFonts w:ascii="Arial" w:hAnsi="Arial" w:cs="Arial"/>
          <w:sz w:val="24"/>
          <w:szCs w:val="30"/>
          <w:lang w:val="ro-RO"/>
        </w:rPr>
        <w:t xml:space="preserve">nr. </w:t>
      </w:r>
      <w:r w:rsidR="001D0DEE" w:rsidRPr="00D95ED7">
        <w:rPr>
          <w:rFonts w:ascii="Arial" w:hAnsi="Arial" w:cs="Arial"/>
          <w:sz w:val="24"/>
          <w:szCs w:val="30"/>
          <w:lang w:val="ro-RO"/>
        </w:rPr>
        <w:t>1 şi An</w:t>
      </w:r>
      <w:r w:rsidR="00674AFB" w:rsidRPr="00D95ED7">
        <w:rPr>
          <w:rFonts w:ascii="Arial" w:hAnsi="Arial" w:cs="Arial"/>
          <w:sz w:val="24"/>
          <w:szCs w:val="30"/>
          <w:lang w:val="ro-RO"/>
        </w:rPr>
        <w:t xml:space="preserve">exa </w:t>
      </w:r>
      <w:r w:rsidR="00D95ED7" w:rsidRPr="00D95ED7">
        <w:rPr>
          <w:rFonts w:ascii="Arial" w:hAnsi="Arial" w:cs="Arial"/>
          <w:sz w:val="24"/>
          <w:szCs w:val="30"/>
          <w:lang w:val="ro-RO"/>
        </w:rPr>
        <w:t xml:space="preserve">nr. </w:t>
      </w:r>
      <w:r w:rsidR="00674AFB" w:rsidRPr="00D95ED7">
        <w:rPr>
          <w:rFonts w:ascii="Arial" w:hAnsi="Arial" w:cs="Arial"/>
          <w:sz w:val="24"/>
          <w:szCs w:val="30"/>
          <w:lang w:val="ro-RO"/>
        </w:rPr>
        <w:t>7</w:t>
      </w:r>
      <w:r w:rsidR="001D0DEE" w:rsidRPr="00D95ED7">
        <w:rPr>
          <w:rFonts w:ascii="Arial" w:hAnsi="Arial" w:cs="Arial"/>
          <w:sz w:val="24"/>
          <w:szCs w:val="30"/>
          <w:lang w:val="ro-RO"/>
        </w:rPr>
        <w:t xml:space="preserve"> au caracter ilustrativ şi pot fi completate cu criterii specifice.</w:t>
      </w:r>
    </w:p>
    <w:p w:rsidR="00F55D43" w:rsidRPr="00D95ED7" w:rsidRDefault="00F55D43" w:rsidP="00F55D43">
      <w:pPr>
        <w:shd w:val="clear" w:color="auto" w:fill="FFFFFF"/>
        <w:autoSpaceDE w:val="0"/>
        <w:autoSpaceDN w:val="0"/>
        <w:adjustRightInd w:val="0"/>
        <w:ind w:firstLine="720"/>
        <w:jc w:val="both"/>
        <w:rPr>
          <w:rFonts w:ascii="Arial" w:hAnsi="Arial" w:cs="Arial"/>
          <w:sz w:val="24"/>
          <w:szCs w:val="30"/>
          <w:lang w:val="ro-RO"/>
        </w:rPr>
      </w:pPr>
      <w:r w:rsidRPr="00D95ED7">
        <w:rPr>
          <w:rFonts w:ascii="Arial" w:hAnsi="Arial" w:cs="Arial"/>
          <w:sz w:val="24"/>
          <w:szCs w:val="30"/>
          <w:lang w:val="ro-RO"/>
        </w:rPr>
        <w:t xml:space="preserve">Conducerile </w:t>
      </w:r>
      <w:r w:rsidR="00047A85" w:rsidRPr="00D95ED7">
        <w:rPr>
          <w:rFonts w:ascii="Arial" w:hAnsi="Arial" w:cs="Arial"/>
          <w:sz w:val="24"/>
          <w:szCs w:val="30"/>
          <w:lang w:val="ro-RO"/>
        </w:rPr>
        <w:t>structurilor organizaționale din cadrul Universității Tehnice „Gheorghe Asachi” din Iași</w:t>
      </w:r>
      <w:r w:rsidRPr="00D95ED7">
        <w:rPr>
          <w:rFonts w:ascii="Arial" w:hAnsi="Arial" w:cs="Arial"/>
          <w:sz w:val="24"/>
          <w:szCs w:val="30"/>
          <w:lang w:val="ro-RO"/>
        </w:rPr>
        <w:t xml:space="preserve"> au obligaţia de a </w:t>
      </w:r>
      <w:r w:rsidR="003F6F0F" w:rsidRPr="00D95ED7">
        <w:rPr>
          <w:rFonts w:ascii="Arial" w:hAnsi="Arial" w:cs="Arial"/>
          <w:sz w:val="24"/>
          <w:szCs w:val="30"/>
          <w:lang w:val="ro-RO"/>
        </w:rPr>
        <w:t xml:space="preserve">aduce la cunoștință tuturor angajaților din subordine </w:t>
      </w:r>
      <w:r w:rsidRPr="00D95ED7">
        <w:rPr>
          <w:rFonts w:ascii="Arial" w:hAnsi="Arial" w:cs="Arial"/>
          <w:sz w:val="24"/>
          <w:szCs w:val="30"/>
          <w:lang w:val="ro-RO"/>
        </w:rPr>
        <w:t>prevederile prezent</w:t>
      </w:r>
      <w:r w:rsidR="00047A85" w:rsidRPr="00D95ED7">
        <w:rPr>
          <w:rFonts w:ascii="Arial" w:hAnsi="Arial" w:cs="Arial"/>
          <w:sz w:val="24"/>
          <w:szCs w:val="30"/>
          <w:lang w:val="ro-RO"/>
        </w:rPr>
        <w:t>ei</w:t>
      </w:r>
      <w:r w:rsidRPr="00D95ED7">
        <w:rPr>
          <w:rFonts w:ascii="Arial" w:hAnsi="Arial" w:cs="Arial"/>
          <w:sz w:val="24"/>
          <w:szCs w:val="30"/>
          <w:lang w:val="ro-RO"/>
        </w:rPr>
        <w:t xml:space="preserve"> </w:t>
      </w:r>
      <w:r w:rsidR="00047A85" w:rsidRPr="00D95ED7">
        <w:rPr>
          <w:rFonts w:ascii="Arial" w:hAnsi="Arial" w:cs="Arial"/>
          <w:sz w:val="24"/>
          <w:szCs w:val="30"/>
          <w:lang w:val="ro-RO"/>
        </w:rPr>
        <w:t>proceduri</w:t>
      </w:r>
      <w:r w:rsidRPr="00D95ED7">
        <w:rPr>
          <w:rFonts w:ascii="Arial" w:hAnsi="Arial" w:cs="Arial"/>
          <w:sz w:val="24"/>
          <w:szCs w:val="30"/>
          <w:lang w:val="ro-RO"/>
        </w:rPr>
        <w:t>.</w:t>
      </w:r>
    </w:p>
    <w:p w:rsidR="00E00D45" w:rsidRPr="00D95ED7" w:rsidRDefault="00E00D45" w:rsidP="00F55D43">
      <w:pPr>
        <w:shd w:val="clear" w:color="auto" w:fill="FFFFFF"/>
        <w:autoSpaceDE w:val="0"/>
        <w:autoSpaceDN w:val="0"/>
        <w:adjustRightInd w:val="0"/>
        <w:ind w:firstLine="720"/>
        <w:jc w:val="both"/>
        <w:rPr>
          <w:rFonts w:ascii="Arial" w:hAnsi="Arial" w:cs="Arial"/>
          <w:sz w:val="24"/>
          <w:szCs w:val="30"/>
          <w:lang w:val="ro-RO"/>
        </w:rPr>
      </w:pPr>
      <w:r w:rsidRPr="00D95ED7">
        <w:rPr>
          <w:rFonts w:ascii="Arial" w:hAnsi="Arial" w:cs="Arial"/>
          <w:sz w:val="24"/>
          <w:szCs w:val="30"/>
          <w:lang w:val="ro-RO"/>
        </w:rPr>
        <w:t xml:space="preserve">În cazul personalului didactic auxiliar din cadrul facultăţilor, </w:t>
      </w:r>
      <w:r w:rsidR="004B4C1D" w:rsidRPr="00D95ED7">
        <w:rPr>
          <w:rFonts w:ascii="Arial" w:hAnsi="Arial" w:cs="Arial"/>
          <w:sz w:val="24"/>
          <w:szCs w:val="30"/>
          <w:lang w:val="ro-RO"/>
        </w:rPr>
        <w:t>în componența</w:t>
      </w:r>
      <w:r w:rsidRPr="00D95ED7">
        <w:rPr>
          <w:rFonts w:ascii="Arial" w:hAnsi="Arial" w:cs="Arial"/>
          <w:sz w:val="24"/>
          <w:szCs w:val="30"/>
          <w:lang w:val="ro-RO"/>
        </w:rPr>
        <w:t xml:space="preserve"> comisiil</w:t>
      </w:r>
      <w:r w:rsidR="004B4C1D" w:rsidRPr="00D95ED7">
        <w:rPr>
          <w:rFonts w:ascii="Arial" w:hAnsi="Arial" w:cs="Arial"/>
          <w:sz w:val="24"/>
          <w:szCs w:val="30"/>
          <w:lang w:val="ro-RO"/>
        </w:rPr>
        <w:t>or</w:t>
      </w:r>
      <w:r w:rsidRPr="00D95ED7">
        <w:rPr>
          <w:rFonts w:ascii="Arial" w:hAnsi="Arial" w:cs="Arial"/>
          <w:sz w:val="24"/>
          <w:szCs w:val="30"/>
          <w:lang w:val="ro-RO"/>
        </w:rPr>
        <w:t xml:space="preserve"> de evaluare </w:t>
      </w:r>
      <w:r w:rsidR="004B4C1D" w:rsidRPr="00D95ED7">
        <w:rPr>
          <w:rFonts w:ascii="Arial" w:hAnsi="Arial" w:cs="Arial"/>
          <w:sz w:val="24"/>
          <w:szCs w:val="30"/>
          <w:lang w:val="ro-RO"/>
        </w:rPr>
        <w:t>vor fi incluși</w:t>
      </w:r>
      <w:r w:rsidRPr="00D95ED7">
        <w:rPr>
          <w:rFonts w:ascii="Arial" w:hAnsi="Arial" w:cs="Arial"/>
          <w:sz w:val="24"/>
          <w:szCs w:val="30"/>
          <w:lang w:val="ro-RO"/>
        </w:rPr>
        <w:t xml:space="preserve"> şi Decanul</w:t>
      </w:r>
      <w:r w:rsidR="004B4C1D" w:rsidRPr="00D95ED7">
        <w:rPr>
          <w:rFonts w:ascii="Arial" w:hAnsi="Arial" w:cs="Arial"/>
          <w:sz w:val="24"/>
          <w:szCs w:val="30"/>
          <w:lang w:val="ro-RO"/>
        </w:rPr>
        <w:t xml:space="preserve"> </w:t>
      </w:r>
      <w:r w:rsidR="00D95ED7" w:rsidRPr="00D95ED7">
        <w:rPr>
          <w:rFonts w:ascii="Arial" w:hAnsi="Arial" w:cs="Arial"/>
          <w:sz w:val="24"/>
          <w:szCs w:val="30"/>
          <w:lang w:val="ro-RO"/>
        </w:rPr>
        <w:t>şi/</w:t>
      </w:r>
      <w:r w:rsidR="004B4C1D" w:rsidRPr="00D95ED7">
        <w:rPr>
          <w:rFonts w:ascii="Arial" w:hAnsi="Arial" w:cs="Arial"/>
          <w:sz w:val="24"/>
          <w:szCs w:val="30"/>
          <w:lang w:val="ro-RO"/>
        </w:rPr>
        <w:t xml:space="preserve">sau </w:t>
      </w:r>
      <w:r w:rsidRPr="00D95ED7">
        <w:rPr>
          <w:rFonts w:ascii="Arial" w:hAnsi="Arial" w:cs="Arial"/>
          <w:sz w:val="24"/>
          <w:szCs w:val="30"/>
          <w:lang w:val="ro-RO"/>
        </w:rPr>
        <w:t>Directorul de departament</w:t>
      </w:r>
      <w:r w:rsidR="004B4C1D" w:rsidRPr="00D95ED7">
        <w:rPr>
          <w:rFonts w:ascii="Arial" w:hAnsi="Arial" w:cs="Arial"/>
          <w:sz w:val="24"/>
          <w:szCs w:val="30"/>
          <w:lang w:val="ro-RO"/>
        </w:rPr>
        <w:t xml:space="preserve"> în subordinea cărora se află candidații</w:t>
      </w:r>
      <w:r w:rsidRPr="00D95ED7">
        <w:rPr>
          <w:rFonts w:ascii="Arial" w:hAnsi="Arial" w:cs="Arial"/>
          <w:sz w:val="24"/>
          <w:szCs w:val="30"/>
          <w:lang w:val="ro-RO"/>
        </w:rPr>
        <w:t>.</w:t>
      </w:r>
    </w:p>
    <w:p w:rsidR="00E00D45" w:rsidRPr="00D95ED7" w:rsidRDefault="00E00D45" w:rsidP="00E00D45">
      <w:pPr>
        <w:shd w:val="clear" w:color="auto" w:fill="FFFFFF"/>
        <w:autoSpaceDE w:val="0"/>
        <w:autoSpaceDN w:val="0"/>
        <w:adjustRightInd w:val="0"/>
        <w:ind w:firstLine="720"/>
        <w:jc w:val="both"/>
        <w:rPr>
          <w:rFonts w:ascii="Arial" w:hAnsi="Arial" w:cs="Arial"/>
          <w:sz w:val="24"/>
          <w:szCs w:val="30"/>
          <w:lang w:val="ro-RO"/>
        </w:rPr>
      </w:pPr>
      <w:r w:rsidRPr="00D95ED7">
        <w:rPr>
          <w:rFonts w:ascii="Arial" w:hAnsi="Arial" w:cs="Arial"/>
          <w:sz w:val="24"/>
          <w:szCs w:val="30"/>
          <w:lang w:val="ro-RO"/>
        </w:rPr>
        <w:t xml:space="preserve">Direcţia Generală-Administrativă are obligaţia de a transmite tuturor structurilor </w:t>
      </w:r>
      <w:r w:rsidR="00326B5D" w:rsidRPr="00D95ED7">
        <w:rPr>
          <w:rFonts w:ascii="Arial" w:hAnsi="Arial" w:cs="Arial"/>
          <w:sz w:val="24"/>
          <w:szCs w:val="30"/>
          <w:lang w:val="ro-RO"/>
        </w:rPr>
        <w:t>organizaţional</w:t>
      </w:r>
      <w:r w:rsidRPr="00D95ED7">
        <w:rPr>
          <w:rFonts w:ascii="Arial" w:hAnsi="Arial" w:cs="Arial"/>
          <w:sz w:val="24"/>
          <w:szCs w:val="30"/>
          <w:lang w:val="ro-RO"/>
        </w:rPr>
        <w:t xml:space="preserve">e din cadrul TUIASI </w:t>
      </w:r>
      <w:r w:rsidRPr="00D95ED7">
        <w:rPr>
          <w:rFonts w:ascii="Arial" w:hAnsi="Arial" w:cs="Arial"/>
          <w:i/>
          <w:sz w:val="24"/>
          <w:szCs w:val="30"/>
          <w:lang w:val="ro-RO"/>
        </w:rPr>
        <w:t>anunţul</w:t>
      </w:r>
      <w:r w:rsidRPr="00D95ED7">
        <w:rPr>
          <w:rFonts w:ascii="Arial" w:hAnsi="Arial" w:cs="Arial"/>
          <w:sz w:val="24"/>
          <w:szCs w:val="30"/>
          <w:lang w:val="ro-RO"/>
        </w:rPr>
        <w:t xml:space="preserve"> priv</w:t>
      </w:r>
      <w:r w:rsidR="00743513" w:rsidRPr="00D95ED7">
        <w:rPr>
          <w:rFonts w:ascii="Arial" w:hAnsi="Arial" w:cs="Arial"/>
          <w:sz w:val="24"/>
          <w:szCs w:val="30"/>
          <w:lang w:val="ro-RO"/>
        </w:rPr>
        <w:t>ind declanşarea şi</w:t>
      </w:r>
      <w:r w:rsidRPr="00D95ED7">
        <w:rPr>
          <w:rFonts w:ascii="Arial" w:hAnsi="Arial" w:cs="Arial"/>
          <w:sz w:val="24"/>
          <w:szCs w:val="30"/>
          <w:lang w:val="ro-RO"/>
        </w:rPr>
        <w:t xml:space="preserve"> </w:t>
      </w:r>
      <w:r w:rsidRPr="00D95ED7">
        <w:rPr>
          <w:rFonts w:ascii="Arial" w:hAnsi="Arial" w:cs="Arial"/>
          <w:i/>
          <w:sz w:val="24"/>
          <w:szCs w:val="30"/>
          <w:lang w:val="ro-RO"/>
        </w:rPr>
        <w:t>calendarul</w:t>
      </w:r>
      <w:r w:rsidRPr="00D95ED7">
        <w:rPr>
          <w:rFonts w:ascii="Arial" w:hAnsi="Arial" w:cs="Arial"/>
          <w:sz w:val="24"/>
          <w:szCs w:val="30"/>
          <w:lang w:val="ro-RO"/>
        </w:rPr>
        <w:t xml:space="preserve"> de desfăşurare a etapelor concursului de acordare a gradaţiilor de merit. Aceste documente vor fi, de asemenea, afişate pe site-ul universităţii şi la avizier.</w:t>
      </w:r>
      <w:r w:rsidR="004B23A7" w:rsidRPr="00D95ED7">
        <w:rPr>
          <w:rFonts w:ascii="Arial" w:hAnsi="Arial" w:cs="Arial"/>
          <w:sz w:val="24"/>
          <w:szCs w:val="30"/>
          <w:lang w:val="ro-RO"/>
        </w:rPr>
        <w:t xml:space="preserve"> De asemenea, D</w:t>
      </w:r>
      <w:r w:rsidR="00326B5D" w:rsidRPr="00D95ED7">
        <w:rPr>
          <w:rFonts w:ascii="Arial" w:hAnsi="Arial" w:cs="Arial"/>
          <w:sz w:val="24"/>
          <w:szCs w:val="30"/>
          <w:lang w:val="ro-RO"/>
        </w:rPr>
        <w:t xml:space="preserve">irecţia </w:t>
      </w:r>
      <w:r w:rsidR="004B23A7" w:rsidRPr="00D95ED7">
        <w:rPr>
          <w:rFonts w:ascii="Arial" w:hAnsi="Arial" w:cs="Arial"/>
          <w:sz w:val="24"/>
          <w:szCs w:val="30"/>
          <w:lang w:val="ro-RO"/>
        </w:rPr>
        <w:t>G</w:t>
      </w:r>
      <w:r w:rsidR="00326B5D" w:rsidRPr="00D95ED7">
        <w:rPr>
          <w:rFonts w:ascii="Arial" w:hAnsi="Arial" w:cs="Arial"/>
          <w:sz w:val="24"/>
          <w:szCs w:val="30"/>
          <w:lang w:val="ro-RO"/>
        </w:rPr>
        <w:t>enerală-</w:t>
      </w:r>
      <w:r w:rsidR="004B23A7" w:rsidRPr="00D95ED7">
        <w:rPr>
          <w:rFonts w:ascii="Arial" w:hAnsi="Arial" w:cs="Arial"/>
          <w:sz w:val="24"/>
          <w:szCs w:val="30"/>
          <w:lang w:val="ro-RO"/>
        </w:rPr>
        <w:t>A</w:t>
      </w:r>
      <w:r w:rsidR="00326B5D" w:rsidRPr="00D95ED7">
        <w:rPr>
          <w:rFonts w:ascii="Arial" w:hAnsi="Arial" w:cs="Arial"/>
          <w:sz w:val="24"/>
          <w:szCs w:val="30"/>
          <w:lang w:val="ro-RO"/>
        </w:rPr>
        <w:t>dministrativă</w:t>
      </w:r>
      <w:r w:rsidR="004B23A7" w:rsidRPr="00D95ED7">
        <w:rPr>
          <w:rFonts w:ascii="Arial" w:hAnsi="Arial" w:cs="Arial"/>
          <w:sz w:val="24"/>
          <w:szCs w:val="30"/>
          <w:lang w:val="ro-RO"/>
        </w:rPr>
        <w:t xml:space="preserve"> va transmite şi afişa repartizarea numărului </w:t>
      </w:r>
      <w:r w:rsidR="00326B5D" w:rsidRPr="00D95ED7">
        <w:rPr>
          <w:rFonts w:ascii="Arial" w:hAnsi="Arial" w:cs="Arial"/>
          <w:sz w:val="24"/>
          <w:szCs w:val="30"/>
          <w:lang w:val="ro-RO"/>
        </w:rPr>
        <w:t xml:space="preserve">de gradaţii de merit pe structurile </w:t>
      </w:r>
      <w:r w:rsidR="00D95ED7" w:rsidRPr="00D95ED7">
        <w:rPr>
          <w:rFonts w:ascii="Arial" w:hAnsi="Arial" w:cs="Arial"/>
          <w:sz w:val="24"/>
          <w:szCs w:val="30"/>
          <w:lang w:val="ro-RO"/>
        </w:rPr>
        <w:t>organizaţionale</w:t>
      </w:r>
      <w:r w:rsidR="00326B5D" w:rsidRPr="00D95ED7">
        <w:rPr>
          <w:rFonts w:ascii="Arial" w:hAnsi="Arial" w:cs="Arial"/>
          <w:sz w:val="24"/>
          <w:szCs w:val="30"/>
          <w:lang w:val="ro-RO"/>
        </w:rPr>
        <w:t xml:space="preserve"> ale universităţii.</w:t>
      </w:r>
    </w:p>
    <w:p w:rsidR="00F55D43" w:rsidRPr="00D4507D" w:rsidRDefault="00F55D43" w:rsidP="00F55D43">
      <w:pPr>
        <w:shd w:val="clear" w:color="auto" w:fill="FFFFFF"/>
        <w:autoSpaceDE w:val="0"/>
        <w:autoSpaceDN w:val="0"/>
        <w:adjustRightInd w:val="0"/>
        <w:jc w:val="both"/>
        <w:rPr>
          <w:rFonts w:ascii="Arial" w:hAnsi="Arial" w:cs="Arial"/>
          <w:sz w:val="24"/>
          <w:lang w:val="fr-FR"/>
        </w:rPr>
      </w:pPr>
    </w:p>
    <w:p w:rsidR="00F55D43" w:rsidRPr="00DA3DBD" w:rsidRDefault="00F55D43" w:rsidP="00F55D43">
      <w:pPr>
        <w:pStyle w:val="ListParagraph"/>
        <w:autoSpaceDE w:val="0"/>
        <w:autoSpaceDN w:val="0"/>
        <w:adjustRightInd w:val="0"/>
        <w:ind w:left="0"/>
        <w:rPr>
          <w:rFonts w:ascii="Arial" w:hAnsi="Arial" w:cs="Arial"/>
          <w:b/>
          <w:bCs/>
          <w:color w:val="000000"/>
          <w:sz w:val="24"/>
          <w:szCs w:val="24"/>
        </w:rPr>
      </w:pPr>
      <w:r>
        <w:rPr>
          <w:rFonts w:ascii="Arial" w:hAnsi="Arial" w:cs="Arial"/>
          <w:b/>
          <w:bCs/>
          <w:color w:val="000000"/>
          <w:sz w:val="24"/>
          <w:szCs w:val="24"/>
        </w:rPr>
        <w:t xml:space="preserve">8. </w:t>
      </w:r>
      <w:r w:rsidRPr="00DA3DBD">
        <w:rPr>
          <w:rFonts w:ascii="Arial" w:hAnsi="Arial" w:cs="Arial"/>
          <w:b/>
          <w:bCs/>
          <w:color w:val="000000"/>
          <w:sz w:val="24"/>
          <w:szCs w:val="24"/>
        </w:rPr>
        <w:t>RESPONSABILITĂŢI</w:t>
      </w:r>
    </w:p>
    <w:p w:rsidR="00F55D43" w:rsidRPr="00DA3DBD" w:rsidRDefault="00F55D43" w:rsidP="00F55D43">
      <w:pPr>
        <w:pStyle w:val="ListParagraph"/>
        <w:autoSpaceDE w:val="0"/>
        <w:autoSpaceDN w:val="0"/>
        <w:adjustRightInd w:val="0"/>
        <w:ind w:left="1434"/>
        <w:rPr>
          <w:rFonts w:ascii="Arial" w:hAnsi="Arial" w:cs="Arial"/>
          <w:b/>
          <w:bCs/>
          <w:color w:val="000000"/>
          <w:sz w:val="24"/>
          <w:szCs w:val="24"/>
        </w:rPr>
      </w:pPr>
    </w:p>
    <w:p w:rsidR="00F55D43" w:rsidRPr="00DA3DBD" w:rsidRDefault="00F55D43" w:rsidP="00F429EE">
      <w:pPr>
        <w:pStyle w:val="ListParagraph"/>
        <w:autoSpaceDE w:val="0"/>
        <w:autoSpaceDN w:val="0"/>
        <w:adjustRightInd w:val="0"/>
        <w:ind w:firstLine="720"/>
        <w:rPr>
          <w:rFonts w:ascii="Arial" w:hAnsi="Arial" w:cs="Arial"/>
          <w:bCs/>
          <w:color w:val="000000"/>
          <w:sz w:val="24"/>
          <w:szCs w:val="24"/>
        </w:rPr>
      </w:pPr>
      <w:r w:rsidRPr="00DA3DBD">
        <w:rPr>
          <w:rFonts w:ascii="Arial" w:hAnsi="Arial" w:cs="Arial"/>
          <w:bCs/>
          <w:color w:val="000000"/>
          <w:sz w:val="24"/>
          <w:szCs w:val="24"/>
        </w:rPr>
        <w:t xml:space="preserve">Senatul universităţii </w:t>
      </w:r>
    </w:p>
    <w:p w:rsidR="00F55D43" w:rsidRPr="00DA3DBD" w:rsidRDefault="00F55D43" w:rsidP="00DE61C6">
      <w:pPr>
        <w:pStyle w:val="ListParagraph"/>
        <w:numPr>
          <w:ilvl w:val="0"/>
          <w:numId w:val="2"/>
        </w:numPr>
        <w:autoSpaceDE w:val="0"/>
        <w:autoSpaceDN w:val="0"/>
        <w:adjustRightInd w:val="0"/>
        <w:jc w:val="both"/>
        <w:rPr>
          <w:rFonts w:ascii="Arial" w:hAnsi="Arial" w:cs="Arial"/>
          <w:bCs/>
          <w:color w:val="000000"/>
          <w:sz w:val="24"/>
          <w:szCs w:val="24"/>
        </w:rPr>
      </w:pPr>
      <w:r w:rsidRPr="00DA3DBD">
        <w:rPr>
          <w:rFonts w:ascii="Arial" w:hAnsi="Arial" w:cs="Arial"/>
          <w:bCs/>
          <w:color w:val="000000"/>
          <w:sz w:val="24"/>
          <w:szCs w:val="24"/>
        </w:rPr>
        <w:t>Aprobă procedura</w:t>
      </w:r>
    </w:p>
    <w:p w:rsidR="00F55D43" w:rsidRPr="00DA3DBD" w:rsidRDefault="00F55D43" w:rsidP="00F429EE">
      <w:pPr>
        <w:pStyle w:val="ListParagraph"/>
        <w:autoSpaceDE w:val="0"/>
        <w:autoSpaceDN w:val="0"/>
        <w:adjustRightInd w:val="0"/>
        <w:ind w:left="1080" w:firstLine="360"/>
        <w:rPr>
          <w:rFonts w:ascii="Arial" w:hAnsi="Arial" w:cs="Arial"/>
          <w:bCs/>
          <w:color w:val="000000"/>
          <w:sz w:val="24"/>
          <w:szCs w:val="24"/>
        </w:rPr>
      </w:pPr>
      <w:r w:rsidRPr="00DA3DBD">
        <w:rPr>
          <w:rFonts w:ascii="Arial" w:hAnsi="Arial" w:cs="Arial"/>
          <w:bCs/>
          <w:color w:val="000000"/>
          <w:sz w:val="24"/>
          <w:szCs w:val="24"/>
        </w:rPr>
        <w:t xml:space="preserve">Consiliul de Administraţie </w:t>
      </w:r>
    </w:p>
    <w:p w:rsidR="00F55D43" w:rsidRPr="00DA3DBD" w:rsidRDefault="00F55D43" w:rsidP="00DE61C6">
      <w:pPr>
        <w:pStyle w:val="ListParagraph"/>
        <w:numPr>
          <w:ilvl w:val="0"/>
          <w:numId w:val="2"/>
        </w:numPr>
        <w:autoSpaceDE w:val="0"/>
        <w:autoSpaceDN w:val="0"/>
        <w:adjustRightInd w:val="0"/>
        <w:rPr>
          <w:rFonts w:ascii="Arial" w:hAnsi="Arial" w:cs="Arial"/>
          <w:bCs/>
          <w:color w:val="000000"/>
          <w:sz w:val="24"/>
          <w:szCs w:val="24"/>
        </w:rPr>
      </w:pPr>
      <w:r w:rsidRPr="00DA3DBD">
        <w:rPr>
          <w:rFonts w:ascii="Arial" w:hAnsi="Arial" w:cs="Arial"/>
          <w:bCs/>
          <w:color w:val="000000"/>
          <w:sz w:val="24"/>
          <w:szCs w:val="24"/>
        </w:rPr>
        <w:t>Avizează procedura</w:t>
      </w:r>
    </w:p>
    <w:p w:rsidR="00F55D43" w:rsidRPr="00DA3DBD" w:rsidRDefault="00F55D43" w:rsidP="00F429EE">
      <w:pPr>
        <w:pStyle w:val="ListParagraph"/>
        <w:autoSpaceDE w:val="0"/>
        <w:autoSpaceDN w:val="0"/>
        <w:adjustRightInd w:val="0"/>
        <w:ind w:left="1080" w:firstLine="360"/>
        <w:rPr>
          <w:rFonts w:ascii="Arial" w:hAnsi="Arial" w:cs="Arial"/>
          <w:bCs/>
          <w:color w:val="000000"/>
          <w:sz w:val="24"/>
          <w:szCs w:val="24"/>
        </w:rPr>
      </w:pPr>
      <w:r w:rsidRPr="00DA3DBD">
        <w:rPr>
          <w:rFonts w:ascii="Arial" w:hAnsi="Arial" w:cs="Arial"/>
          <w:bCs/>
          <w:color w:val="000000"/>
          <w:sz w:val="24"/>
          <w:szCs w:val="24"/>
        </w:rPr>
        <w:t xml:space="preserve">Rectorul universităţii </w:t>
      </w:r>
    </w:p>
    <w:p w:rsidR="00F55D43" w:rsidRPr="00DA3DBD" w:rsidRDefault="00F55D43" w:rsidP="00DE61C6">
      <w:pPr>
        <w:pStyle w:val="ListParagraph"/>
        <w:numPr>
          <w:ilvl w:val="0"/>
          <w:numId w:val="2"/>
        </w:numPr>
        <w:autoSpaceDE w:val="0"/>
        <w:autoSpaceDN w:val="0"/>
        <w:adjustRightInd w:val="0"/>
        <w:rPr>
          <w:rFonts w:ascii="Arial" w:hAnsi="Arial" w:cs="Arial"/>
          <w:bCs/>
          <w:color w:val="000000"/>
          <w:sz w:val="24"/>
          <w:szCs w:val="24"/>
        </w:rPr>
      </w:pPr>
      <w:r w:rsidRPr="00DA3DBD">
        <w:rPr>
          <w:rFonts w:ascii="Arial" w:hAnsi="Arial" w:cs="Arial"/>
          <w:bCs/>
          <w:color w:val="000000"/>
          <w:sz w:val="24"/>
          <w:szCs w:val="24"/>
        </w:rPr>
        <w:t>Impune aplicarea procedurii</w:t>
      </w:r>
    </w:p>
    <w:p w:rsidR="00F55D43" w:rsidRPr="00D95ED7" w:rsidRDefault="00F55D43" w:rsidP="00F429EE">
      <w:pPr>
        <w:pStyle w:val="ListParagraph"/>
        <w:autoSpaceDE w:val="0"/>
        <w:autoSpaceDN w:val="0"/>
        <w:adjustRightInd w:val="0"/>
        <w:ind w:left="1080" w:firstLine="360"/>
        <w:rPr>
          <w:rFonts w:ascii="Arial" w:hAnsi="Arial" w:cs="Arial"/>
          <w:bCs/>
          <w:sz w:val="24"/>
          <w:szCs w:val="24"/>
        </w:rPr>
      </w:pPr>
      <w:r w:rsidRPr="00D95ED7">
        <w:rPr>
          <w:rFonts w:ascii="Arial" w:hAnsi="Arial" w:cs="Arial"/>
          <w:bCs/>
          <w:sz w:val="24"/>
          <w:szCs w:val="24"/>
        </w:rPr>
        <w:t xml:space="preserve">Directorul General </w:t>
      </w:r>
      <w:r w:rsidR="00C75564" w:rsidRPr="00D95ED7">
        <w:rPr>
          <w:rFonts w:ascii="Arial" w:hAnsi="Arial" w:cs="Arial"/>
          <w:bCs/>
          <w:sz w:val="24"/>
          <w:szCs w:val="24"/>
        </w:rPr>
        <w:t xml:space="preserve">- </w:t>
      </w:r>
      <w:r w:rsidRPr="00D95ED7">
        <w:rPr>
          <w:rFonts w:ascii="Arial" w:hAnsi="Arial" w:cs="Arial"/>
          <w:bCs/>
          <w:sz w:val="24"/>
          <w:szCs w:val="24"/>
        </w:rPr>
        <w:t>Administrativ</w:t>
      </w:r>
    </w:p>
    <w:p w:rsidR="00F55D43" w:rsidRPr="00D95ED7" w:rsidRDefault="00F55D43" w:rsidP="00DE61C6">
      <w:pPr>
        <w:pStyle w:val="ListParagraph"/>
        <w:numPr>
          <w:ilvl w:val="0"/>
          <w:numId w:val="2"/>
        </w:numPr>
        <w:autoSpaceDE w:val="0"/>
        <w:autoSpaceDN w:val="0"/>
        <w:adjustRightInd w:val="0"/>
        <w:rPr>
          <w:rFonts w:ascii="Arial" w:hAnsi="Arial" w:cs="Arial"/>
          <w:bCs/>
          <w:sz w:val="24"/>
          <w:szCs w:val="24"/>
        </w:rPr>
      </w:pPr>
      <w:r w:rsidRPr="00D95ED7">
        <w:rPr>
          <w:rFonts w:ascii="Arial" w:hAnsi="Arial" w:cs="Arial"/>
          <w:bCs/>
          <w:sz w:val="24"/>
          <w:szCs w:val="24"/>
        </w:rPr>
        <w:t>Elaborează şi propune modificări ale procedurii</w:t>
      </w:r>
    </w:p>
    <w:p w:rsidR="0049714A" w:rsidRPr="00D95ED7" w:rsidRDefault="0049714A" w:rsidP="00A33F21">
      <w:pPr>
        <w:pStyle w:val="ListParagraph"/>
        <w:numPr>
          <w:ilvl w:val="0"/>
          <w:numId w:val="2"/>
        </w:numPr>
        <w:autoSpaceDE w:val="0"/>
        <w:autoSpaceDN w:val="0"/>
        <w:adjustRightInd w:val="0"/>
        <w:jc w:val="both"/>
        <w:rPr>
          <w:rFonts w:ascii="Arial" w:hAnsi="Arial" w:cs="Arial"/>
          <w:bCs/>
          <w:sz w:val="24"/>
          <w:szCs w:val="24"/>
        </w:rPr>
      </w:pPr>
      <w:r w:rsidRPr="00D95ED7">
        <w:rPr>
          <w:rFonts w:ascii="Arial" w:hAnsi="Arial" w:cs="Arial"/>
          <w:bCs/>
          <w:sz w:val="24"/>
          <w:szCs w:val="24"/>
        </w:rPr>
        <w:t xml:space="preserve">Difuzează procedura tuturor structurilor </w:t>
      </w:r>
      <w:r w:rsidR="00326B5D" w:rsidRPr="00D95ED7">
        <w:rPr>
          <w:rFonts w:ascii="Arial" w:hAnsi="Arial" w:cs="Arial"/>
          <w:bCs/>
          <w:sz w:val="24"/>
          <w:szCs w:val="24"/>
        </w:rPr>
        <w:t>organizaţional</w:t>
      </w:r>
      <w:r w:rsidRPr="00D95ED7">
        <w:rPr>
          <w:rFonts w:ascii="Arial" w:hAnsi="Arial" w:cs="Arial"/>
          <w:bCs/>
          <w:sz w:val="24"/>
          <w:szCs w:val="24"/>
        </w:rPr>
        <w:t>e</w:t>
      </w:r>
      <w:r w:rsidR="00E00D45" w:rsidRPr="00D95ED7">
        <w:rPr>
          <w:rFonts w:ascii="Arial" w:hAnsi="Arial" w:cs="Arial"/>
          <w:bCs/>
          <w:sz w:val="24"/>
          <w:szCs w:val="24"/>
        </w:rPr>
        <w:t xml:space="preserve"> şi asigură postarea procedurii pe site-ul universităţii</w:t>
      </w:r>
    </w:p>
    <w:p w:rsidR="00F55D43" w:rsidRPr="00D95ED7" w:rsidRDefault="00F55D43" w:rsidP="00DE61C6">
      <w:pPr>
        <w:pStyle w:val="ListParagraph"/>
        <w:numPr>
          <w:ilvl w:val="0"/>
          <w:numId w:val="2"/>
        </w:numPr>
        <w:autoSpaceDE w:val="0"/>
        <w:autoSpaceDN w:val="0"/>
        <w:adjustRightInd w:val="0"/>
        <w:rPr>
          <w:rFonts w:ascii="Arial" w:hAnsi="Arial" w:cs="Arial"/>
          <w:bCs/>
          <w:sz w:val="24"/>
          <w:szCs w:val="24"/>
        </w:rPr>
      </w:pPr>
      <w:r w:rsidRPr="00D95ED7">
        <w:rPr>
          <w:rFonts w:ascii="Arial" w:hAnsi="Arial" w:cs="Arial"/>
          <w:bCs/>
          <w:sz w:val="24"/>
          <w:szCs w:val="24"/>
        </w:rPr>
        <w:t>Aplică procedura</w:t>
      </w:r>
    </w:p>
    <w:p w:rsidR="00F55D43" w:rsidRPr="00D95ED7" w:rsidRDefault="00AA1C05" w:rsidP="00AA1C05">
      <w:pPr>
        <w:pStyle w:val="ListParagraph"/>
        <w:autoSpaceDE w:val="0"/>
        <w:autoSpaceDN w:val="0"/>
        <w:adjustRightInd w:val="0"/>
        <w:ind w:left="1440"/>
        <w:jc w:val="both"/>
        <w:rPr>
          <w:rFonts w:ascii="Arial" w:hAnsi="Arial" w:cs="Arial"/>
          <w:bCs/>
          <w:strike/>
          <w:sz w:val="24"/>
          <w:szCs w:val="24"/>
        </w:rPr>
      </w:pPr>
      <w:r w:rsidRPr="00D95ED7">
        <w:rPr>
          <w:rFonts w:ascii="Arial" w:hAnsi="Arial" w:cs="Arial"/>
          <w:bCs/>
          <w:sz w:val="24"/>
          <w:szCs w:val="24"/>
        </w:rPr>
        <w:t>Conducătorii structurilor organizaţionale</w:t>
      </w:r>
    </w:p>
    <w:p w:rsidR="00F55D43" w:rsidRPr="00D95ED7" w:rsidRDefault="00F55D43" w:rsidP="00DE61C6">
      <w:pPr>
        <w:pStyle w:val="ListParagraph"/>
        <w:numPr>
          <w:ilvl w:val="0"/>
          <w:numId w:val="2"/>
        </w:numPr>
        <w:autoSpaceDE w:val="0"/>
        <w:autoSpaceDN w:val="0"/>
        <w:adjustRightInd w:val="0"/>
        <w:rPr>
          <w:rFonts w:ascii="Arial" w:hAnsi="Arial" w:cs="Arial"/>
          <w:bCs/>
          <w:sz w:val="24"/>
          <w:szCs w:val="24"/>
        </w:rPr>
      </w:pPr>
      <w:r w:rsidRPr="00D95ED7">
        <w:rPr>
          <w:rFonts w:ascii="Arial" w:hAnsi="Arial" w:cs="Arial"/>
          <w:bCs/>
          <w:sz w:val="24"/>
          <w:szCs w:val="24"/>
        </w:rPr>
        <w:t>Aplică procedura</w:t>
      </w:r>
    </w:p>
    <w:p w:rsidR="00F55D43" w:rsidRPr="00D95ED7" w:rsidRDefault="00F55D43" w:rsidP="00537F4C">
      <w:pPr>
        <w:pStyle w:val="ListParagraph"/>
        <w:numPr>
          <w:ilvl w:val="0"/>
          <w:numId w:val="2"/>
        </w:numPr>
        <w:autoSpaceDE w:val="0"/>
        <w:autoSpaceDN w:val="0"/>
        <w:adjustRightInd w:val="0"/>
        <w:jc w:val="both"/>
        <w:rPr>
          <w:rFonts w:ascii="Arial" w:hAnsi="Arial" w:cs="Arial"/>
          <w:bCs/>
          <w:sz w:val="24"/>
          <w:szCs w:val="24"/>
        </w:rPr>
      </w:pPr>
      <w:r w:rsidRPr="00D95ED7">
        <w:rPr>
          <w:rFonts w:ascii="Arial" w:hAnsi="Arial" w:cs="Arial"/>
          <w:bCs/>
          <w:sz w:val="24"/>
          <w:szCs w:val="24"/>
        </w:rPr>
        <w:t>Monitoritorizează aplicarea procedurii de către salariaţii subordonaţi ierarhic</w:t>
      </w:r>
    </w:p>
    <w:p w:rsidR="00F55D43" w:rsidRPr="00DA3DBD" w:rsidRDefault="00F55D43" w:rsidP="00F55D43">
      <w:pPr>
        <w:pStyle w:val="ListParagraph"/>
        <w:autoSpaceDE w:val="0"/>
        <w:autoSpaceDN w:val="0"/>
        <w:adjustRightInd w:val="0"/>
        <w:rPr>
          <w:rFonts w:ascii="Arial" w:hAnsi="Arial" w:cs="Arial"/>
          <w:bCs/>
          <w:color w:val="000000"/>
          <w:sz w:val="24"/>
          <w:szCs w:val="24"/>
        </w:rPr>
      </w:pPr>
    </w:p>
    <w:p w:rsidR="00F55D43" w:rsidRPr="00DA3DBD" w:rsidRDefault="00F55D43" w:rsidP="00F55D43">
      <w:pPr>
        <w:pStyle w:val="ListParagraph"/>
        <w:autoSpaceDE w:val="0"/>
        <w:autoSpaceDN w:val="0"/>
        <w:adjustRightInd w:val="0"/>
        <w:ind w:left="0"/>
        <w:rPr>
          <w:rFonts w:ascii="Arial" w:hAnsi="Arial" w:cs="Arial"/>
          <w:b/>
          <w:bCs/>
          <w:color w:val="000000"/>
          <w:sz w:val="24"/>
          <w:szCs w:val="24"/>
        </w:rPr>
      </w:pPr>
      <w:r>
        <w:rPr>
          <w:rFonts w:ascii="Arial" w:hAnsi="Arial" w:cs="Arial"/>
          <w:b/>
          <w:bCs/>
          <w:color w:val="000000"/>
          <w:sz w:val="24"/>
          <w:szCs w:val="24"/>
        </w:rPr>
        <w:t xml:space="preserve">9. </w:t>
      </w:r>
      <w:r w:rsidRPr="00DA3DBD">
        <w:rPr>
          <w:rFonts w:ascii="Arial" w:hAnsi="Arial" w:cs="Arial"/>
          <w:b/>
          <w:bCs/>
          <w:color w:val="000000"/>
          <w:sz w:val="24"/>
          <w:szCs w:val="24"/>
        </w:rPr>
        <w:t>ÎNREGISTRĂRI</w:t>
      </w:r>
    </w:p>
    <w:p w:rsidR="00F55D43" w:rsidRPr="00DA3DBD" w:rsidRDefault="00F55D43" w:rsidP="00F429EE">
      <w:pPr>
        <w:pStyle w:val="ListParagraph"/>
        <w:autoSpaceDE w:val="0"/>
        <w:autoSpaceDN w:val="0"/>
        <w:adjustRightInd w:val="0"/>
        <w:ind w:left="1080"/>
        <w:rPr>
          <w:rFonts w:ascii="Arial" w:hAnsi="Arial" w:cs="Arial"/>
          <w:bCs/>
          <w:color w:val="000000"/>
          <w:sz w:val="24"/>
          <w:szCs w:val="24"/>
        </w:rPr>
      </w:pPr>
      <w:r w:rsidRPr="00DA3DBD">
        <w:rPr>
          <w:rFonts w:ascii="Arial" w:hAnsi="Arial" w:cs="Arial"/>
          <w:bCs/>
          <w:color w:val="000000"/>
          <w:sz w:val="24"/>
          <w:szCs w:val="24"/>
        </w:rPr>
        <w:t>Lista de difuzare</w:t>
      </w:r>
    </w:p>
    <w:p w:rsidR="00F55D43" w:rsidRPr="00DA3DBD" w:rsidRDefault="00F55D43" w:rsidP="00F429EE">
      <w:pPr>
        <w:pStyle w:val="ListParagraph"/>
        <w:autoSpaceDE w:val="0"/>
        <w:autoSpaceDN w:val="0"/>
        <w:adjustRightInd w:val="0"/>
        <w:ind w:left="1080"/>
        <w:rPr>
          <w:rFonts w:ascii="Arial" w:hAnsi="Arial" w:cs="Arial"/>
          <w:bCs/>
          <w:color w:val="000000"/>
          <w:sz w:val="24"/>
          <w:szCs w:val="24"/>
        </w:rPr>
      </w:pPr>
      <w:r w:rsidRPr="00DA3DBD">
        <w:rPr>
          <w:rFonts w:ascii="Arial" w:hAnsi="Arial" w:cs="Arial"/>
          <w:bCs/>
          <w:color w:val="000000"/>
          <w:sz w:val="24"/>
          <w:szCs w:val="24"/>
        </w:rPr>
        <w:t>Indicatorul aprobărilor şi al reviziilor</w:t>
      </w:r>
    </w:p>
    <w:p w:rsidR="00F55D43" w:rsidRPr="00DA3DBD" w:rsidRDefault="00F55D43" w:rsidP="00F55D43">
      <w:pPr>
        <w:pStyle w:val="ListParagraph"/>
        <w:autoSpaceDE w:val="0"/>
        <w:autoSpaceDN w:val="0"/>
        <w:adjustRightInd w:val="0"/>
        <w:ind w:left="1434"/>
        <w:rPr>
          <w:rFonts w:ascii="Arial" w:hAnsi="Arial" w:cs="Arial"/>
          <w:b/>
          <w:bCs/>
          <w:color w:val="000000"/>
          <w:sz w:val="24"/>
          <w:szCs w:val="24"/>
        </w:rPr>
      </w:pPr>
    </w:p>
    <w:p w:rsidR="00F55D43" w:rsidRDefault="00F55D43" w:rsidP="00F55D43">
      <w:pPr>
        <w:pStyle w:val="ListParagraph"/>
        <w:autoSpaceDE w:val="0"/>
        <w:autoSpaceDN w:val="0"/>
        <w:adjustRightInd w:val="0"/>
        <w:ind w:left="0"/>
        <w:rPr>
          <w:rFonts w:ascii="Arial" w:hAnsi="Arial" w:cs="Arial"/>
          <w:b/>
          <w:bCs/>
          <w:color w:val="000000"/>
          <w:sz w:val="24"/>
          <w:szCs w:val="24"/>
        </w:rPr>
      </w:pPr>
      <w:r>
        <w:rPr>
          <w:rFonts w:ascii="Arial" w:hAnsi="Arial" w:cs="Arial"/>
          <w:b/>
          <w:bCs/>
          <w:color w:val="000000"/>
          <w:sz w:val="24"/>
          <w:szCs w:val="24"/>
        </w:rPr>
        <w:t xml:space="preserve">10. </w:t>
      </w:r>
      <w:r w:rsidRPr="00DA3DBD">
        <w:rPr>
          <w:rFonts w:ascii="Arial" w:hAnsi="Arial" w:cs="Arial"/>
          <w:b/>
          <w:bCs/>
          <w:color w:val="000000"/>
          <w:sz w:val="24"/>
          <w:szCs w:val="24"/>
        </w:rPr>
        <w:t xml:space="preserve">ANEXE </w:t>
      </w:r>
    </w:p>
    <w:p w:rsidR="008F417B" w:rsidRDefault="008F417B" w:rsidP="008F417B">
      <w:pPr>
        <w:pStyle w:val="ListParagraph"/>
        <w:autoSpaceDE w:val="0"/>
        <w:autoSpaceDN w:val="0"/>
        <w:adjustRightInd w:val="0"/>
        <w:ind w:left="0"/>
        <w:jc w:val="both"/>
        <w:rPr>
          <w:rFonts w:ascii="Arial" w:hAnsi="Arial" w:cs="Arial"/>
          <w:sz w:val="24"/>
          <w:szCs w:val="24"/>
        </w:rPr>
      </w:pPr>
      <w:r>
        <w:rPr>
          <w:rFonts w:ascii="Arial" w:hAnsi="Arial" w:cs="Arial"/>
          <w:b/>
          <w:bCs/>
          <w:color w:val="000000"/>
          <w:sz w:val="24"/>
          <w:szCs w:val="24"/>
        </w:rPr>
        <w:t xml:space="preserve">Anexa nr. 1 - </w:t>
      </w:r>
      <w:r w:rsidRPr="00277373">
        <w:rPr>
          <w:rFonts w:ascii="Arial" w:hAnsi="Arial" w:cs="Arial"/>
          <w:sz w:val="24"/>
          <w:szCs w:val="24"/>
        </w:rPr>
        <w:t>Grila de acordare a punctajului pentru gradația de merit acordată</w:t>
      </w:r>
      <w:r w:rsidR="00D95ED7">
        <w:rPr>
          <w:rFonts w:ascii="Arial" w:hAnsi="Arial" w:cs="Arial"/>
          <w:sz w:val="24"/>
          <w:szCs w:val="24"/>
        </w:rPr>
        <w:t xml:space="preserve"> </w:t>
      </w:r>
      <w:r w:rsidRPr="00277373">
        <w:rPr>
          <w:rFonts w:ascii="Arial" w:hAnsi="Arial" w:cs="Arial"/>
          <w:sz w:val="24"/>
          <w:szCs w:val="24"/>
        </w:rPr>
        <w:t xml:space="preserve">personalului didactic </w:t>
      </w:r>
      <w:r>
        <w:rPr>
          <w:rFonts w:ascii="Arial" w:hAnsi="Arial" w:cs="Arial"/>
          <w:sz w:val="24"/>
          <w:szCs w:val="24"/>
        </w:rPr>
        <w:t>auxiliar</w:t>
      </w:r>
    </w:p>
    <w:p w:rsidR="008F417B" w:rsidRDefault="008F417B" w:rsidP="008F417B">
      <w:pPr>
        <w:pStyle w:val="ListParagraph"/>
        <w:autoSpaceDE w:val="0"/>
        <w:autoSpaceDN w:val="0"/>
        <w:adjustRightInd w:val="0"/>
        <w:ind w:left="0"/>
        <w:jc w:val="both"/>
        <w:rPr>
          <w:rFonts w:ascii="Arial" w:hAnsi="Arial" w:cs="Arial"/>
          <w:sz w:val="24"/>
          <w:szCs w:val="24"/>
          <w:lang w:eastAsia="ro-RO"/>
        </w:rPr>
      </w:pPr>
      <w:r>
        <w:rPr>
          <w:rFonts w:ascii="Arial" w:hAnsi="Arial" w:cs="Arial"/>
          <w:b/>
          <w:sz w:val="24"/>
          <w:szCs w:val="24"/>
        </w:rPr>
        <w:t xml:space="preserve">Anexa nr. 2 - </w:t>
      </w:r>
      <w:r>
        <w:rPr>
          <w:rFonts w:ascii="Arial" w:hAnsi="Arial" w:cs="Arial"/>
          <w:sz w:val="24"/>
          <w:szCs w:val="24"/>
          <w:lang w:eastAsia="ro-RO"/>
        </w:rPr>
        <w:t>Formular „Apreciere sintetică asupra candidatului”</w:t>
      </w:r>
    </w:p>
    <w:p w:rsidR="008F417B" w:rsidRDefault="008F417B" w:rsidP="008F417B">
      <w:pPr>
        <w:pStyle w:val="ListParagraph"/>
        <w:autoSpaceDE w:val="0"/>
        <w:autoSpaceDN w:val="0"/>
        <w:adjustRightInd w:val="0"/>
        <w:ind w:left="0"/>
        <w:jc w:val="both"/>
        <w:rPr>
          <w:rFonts w:ascii="Arial" w:hAnsi="Arial" w:cs="Arial"/>
          <w:b/>
          <w:sz w:val="24"/>
          <w:szCs w:val="24"/>
          <w:lang w:eastAsia="ro-RO"/>
        </w:rPr>
      </w:pPr>
      <w:r>
        <w:rPr>
          <w:rFonts w:ascii="Arial" w:hAnsi="Arial" w:cs="Arial"/>
          <w:b/>
          <w:sz w:val="24"/>
          <w:szCs w:val="24"/>
          <w:lang w:eastAsia="ro-RO"/>
        </w:rPr>
        <w:t xml:space="preserve">Anexa nr. 3 </w:t>
      </w:r>
      <w:r w:rsidR="004B4C1D">
        <w:rPr>
          <w:rFonts w:ascii="Arial" w:hAnsi="Arial" w:cs="Arial"/>
          <w:b/>
          <w:sz w:val="24"/>
          <w:szCs w:val="24"/>
          <w:lang w:eastAsia="ro-RO"/>
        </w:rPr>
        <w:t>-</w:t>
      </w:r>
      <w:r>
        <w:rPr>
          <w:rFonts w:ascii="Arial" w:hAnsi="Arial" w:cs="Arial"/>
          <w:b/>
          <w:sz w:val="24"/>
          <w:szCs w:val="24"/>
          <w:lang w:eastAsia="ro-RO"/>
        </w:rPr>
        <w:t xml:space="preserve"> </w:t>
      </w:r>
      <w:r>
        <w:rPr>
          <w:rFonts w:ascii="Arial" w:hAnsi="Arial" w:cs="Arial"/>
          <w:sz w:val="24"/>
          <w:szCs w:val="24"/>
          <w:lang w:eastAsia="ro-RO"/>
        </w:rPr>
        <w:t xml:space="preserve">Formular </w:t>
      </w:r>
      <w:r w:rsidR="005178ED">
        <w:rPr>
          <w:rFonts w:ascii="Arial" w:hAnsi="Arial" w:cs="Arial"/>
          <w:sz w:val="24"/>
          <w:szCs w:val="24"/>
          <w:lang w:eastAsia="ro-RO"/>
        </w:rPr>
        <w:t>“C</w:t>
      </w:r>
      <w:r>
        <w:rPr>
          <w:rFonts w:ascii="Arial" w:hAnsi="Arial" w:cs="Arial"/>
          <w:sz w:val="24"/>
          <w:szCs w:val="24"/>
          <w:lang w:eastAsia="ro-RO"/>
        </w:rPr>
        <w:t>lasament</w:t>
      </w:r>
      <w:r w:rsidR="005178ED">
        <w:rPr>
          <w:rFonts w:ascii="Arial" w:hAnsi="Arial" w:cs="Arial"/>
          <w:sz w:val="24"/>
          <w:szCs w:val="24"/>
          <w:lang w:eastAsia="ro-RO"/>
        </w:rPr>
        <w:t>ul</w:t>
      </w:r>
      <w:r>
        <w:rPr>
          <w:rFonts w:ascii="Arial" w:hAnsi="Arial" w:cs="Arial"/>
          <w:sz w:val="24"/>
          <w:szCs w:val="24"/>
          <w:lang w:eastAsia="ro-RO"/>
        </w:rPr>
        <w:t xml:space="preserve"> candidați</w:t>
      </w:r>
      <w:r w:rsidR="005178ED">
        <w:rPr>
          <w:rFonts w:ascii="Arial" w:hAnsi="Arial" w:cs="Arial"/>
          <w:sz w:val="24"/>
          <w:szCs w:val="24"/>
          <w:lang w:eastAsia="ro-RO"/>
        </w:rPr>
        <w:t>lor</w:t>
      </w:r>
      <w:r>
        <w:rPr>
          <w:rFonts w:ascii="Arial" w:hAnsi="Arial" w:cs="Arial"/>
          <w:sz w:val="24"/>
          <w:szCs w:val="24"/>
          <w:lang w:eastAsia="ro-RO"/>
        </w:rPr>
        <w:t xml:space="preserve"> care au depus dosar</w:t>
      </w:r>
      <w:r w:rsidRPr="00E1507A">
        <w:rPr>
          <w:rFonts w:ascii="Arial" w:hAnsi="Arial" w:cs="Arial"/>
          <w:sz w:val="24"/>
          <w:szCs w:val="24"/>
          <w:lang w:eastAsia="ro-RO"/>
        </w:rPr>
        <w:t xml:space="preserve"> în vederea acordării gradaţiei de merit</w:t>
      </w:r>
      <w:r w:rsidR="005178ED">
        <w:rPr>
          <w:rFonts w:ascii="Arial" w:hAnsi="Arial" w:cs="Arial"/>
          <w:sz w:val="24"/>
          <w:szCs w:val="24"/>
          <w:lang w:eastAsia="ro-RO"/>
        </w:rPr>
        <w:t>”</w:t>
      </w:r>
    </w:p>
    <w:p w:rsidR="008F417B" w:rsidRDefault="004B4C1D" w:rsidP="008F417B">
      <w:pPr>
        <w:pStyle w:val="ListParagraph"/>
        <w:autoSpaceDE w:val="0"/>
        <w:autoSpaceDN w:val="0"/>
        <w:adjustRightInd w:val="0"/>
        <w:ind w:left="0"/>
        <w:jc w:val="both"/>
        <w:rPr>
          <w:rFonts w:ascii="Arial" w:hAnsi="Arial" w:cs="Arial"/>
          <w:b/>
          <w:sz w:val="24"/>
          <w:szCs w:val="24"/>
          <w:lang w:eastAsia="ro-RO"/>
        </w:rPr>
      </w:pPr>
      <w:r>
        <w:rPr>
          <w:rFonts w:ascii="Arial" w:hAnsi="Arial" w:cs="Arial"/>
          <w:b/>
          <w:sz w:val="24"/>
          <w:szCs w:val="24"/>
          <w:lang w:eastAsia="ro-RO"/>
        </w:rPr>
        <w:t>Anexa nr. 4 -</w:t>
      </w:r>
      <w:r w:rsidR="008F417B">
        <w:rPr>
          <w:rFonts w:ascii="Arial" w:hAnsi="Arial" w:cs="Arial"/>
          <w:b/>
          <w:sz w:val="24"/>
          <w:szCs w:val="24"/>
          <w:lang w:eastAsia="ro-RO"/>
        </w:rPr>
        <w:t xml:space="preserve"> </w:t>
      </w:r>
      <w:r w:rsidR="000810FF">
        <w:rPr>
          <w:rFonts w:ascii="Arial" w:hAnsi="Arial" w:cs="Arial"/>
          <w:sz w:val="24"/>
          <w:szCs w:val="24"/>
          <w:lang w:eastAsia="ro-RO"/>
        </w:rPr>
        <w:t xml:space="preserve">Formular </w:t>
      </w:r>
      <w:r w:rsidR="005178ED">
        <w:rPr>
          <w:rFonts w:ascii="Arial" w:hAnsi="Arial" w:cs="Arial"/>
          <w:sz w:val="24"/>
          <w:szCs w:val="24"/>
          <w:lang w:eastAsia="ro-RO"/>
        </w:rPr>
        <w:t>“C</w:t>
      </w:r>
      <w:r w:rsidR="000810FF">
        <w:rPr>
          <w:rFonts w:ascii="Arial" w:hAnsi="Arial" w:cs="Arial"/>
          <w:sz w:val="24"/>
          <w:szCs w:val="24"/>
          <w:lang w:eastAsia="ro-RO"/>
        </w:rPr>
        <w:t>lasament</w:t>
      </w:r>
      <w:r w:rsidR="005178ED">
        <w:rPr>
          <w:rFonts w:ascii="Arial" w:hAnsi="Arial" w:cs="Arial"/>
          <w:sz w:val="24"/>
          <w:szCs w:val="24"/>
          <w:lang w:eastAsia="ro-RO"/>
        </w:rPr>
        <w:t>ul</w:t>
      </w:r>
      <w:r w:rsidR="000810FF">
        <w:rPr>
          <w:rFonts w:ascii="Arial" w:hAnsi="Arial" w:cs="Arial"/>
          <w:sz w:val="24"/>
          <w:szCs w:val="24"/>
          <w:lang w:eastAsia="ro-RO"/>
        </w:rPr>
        <w:t xml:space="preserve"> candidați</w:t>
      </w:r>
      <w:r w:rsidR="005178ED">
        <w:rPr>
          <w:rFonts w:ascii="Arial" w:hAnsi="Arial" w:cs="Arial"/>
          <w:sz w:val="24"/>
          <w:szCs w:val="24"/>
          <w:lang w:eastAsia="ro-RO"/>
        </w:rPr>
        <w:t>lor</w:t>
      </w:r>
      <w:r w:rsidR="000810FF">
        <w:rPr>
          <w:rFonts w:ascii="Arial" w:hAnsi="Arial" w:cs="Arial"/>
          <w:sz w:val="24"/>
          <w:szCs w:val="24"/>
          <w:lang w:eastAsia="ro-RO"/>
        </w:rPr>
        <w:t xml:space="preserve"> care au depus contestații</w:t>
      </w:r>
      <w:r w:rsidR="005178ED">
        <w:rPr>
          <w:rFonts w:ascii="Arial" w:hAnsi="Arial" w:cs="Arial"/>
          <w:sz w:val="24"/>
          <w:szCs w:val="24"/>
          <w:lang w:eastAsia="ro-RO"/>
        </w:rPr>
        <w:t>”</w:t>
      </w:r>
    </w:p>
    <w:p w:rsidR="008F417B" w:rsidRPr="00D95ED7" w:rsidRDefault="008F417B" w:rsidP="008F417B">
      <w:pPr>
        <w:pStyle w:val="ListParagraph"/>
        <w:autoSpaceDE w:val="0"/>
        <w:autoSpaceDN w:val="0"/>
        <w:adjustRightInd w:val="0"/>
        <w:ind w:left="0"/>
        <w:jc w:val="both"/>
        <w:rPr>
          <w:rFonts w:ascii="Arial" w:hAnsi="Arial" w:cs="Arial"/>
          <w:b/>
          <w:sz w:val="24"/>
          <w:szCs w:val="24"/>
          <w:lang w:eastAsia="ro-RO"/>
        </w:rPr>
      </w:pPr>
      <w:proofErr w:type="gramStart"/>
      <w:r w:rsidRPr="00D95ED7">
        <w:rPr>
          <w:rFonts w:ascii="Arial" w:hAnsi="Arial" w:cs="Arial"/>
          <w:b/>
          <w:sz w:val="24"/>
          <w:szCs w:val="24"/>
          <w:lang w:eastAsia="ro-RO"/>
        </w:rPr>
        <w:t>Anexa nr.</w:t>
      </w:r>
      <w:proofErr w:type="gramEnd"/>
      <w:r w:rsidRPr="00D95ED7">
        <w:rPr>
          <w:rFonts w:ascii="Arial" w:hAnsi="Arial" w:cs="Arial"/>
          <w:b/>
          <w:sz w:val="24"/>
          <w:szCs w:val="24"/>
          <w:lang w:eastAsia="ro-RO"/>
        </w:rPr>
        <w:t xml:space="preserve"> 5 </w:t>
      </w:r>
      <w:r w:rsidR="004B4C1D" w:rsidRPr="00D95ED7">
        <w:rPr>
          <w:rFonts w:ascii="Arial" w:hAnsi="Arial" w:cs="Arial"/>
          <w:b/>
          <w:sz w:val="24"/>
          <w:szCs w:val="24"/>
          <w:lang w:eastAsia="ro-RO"/>
        </w:rPr>
        <w:t>-</w:t>
      </w:r>
      <w:r w:rsidRPr="00D95ED7">
        <w:rPr>
          <w:rFonts w:ascii="Arial" w:hAnsi="Arial" w:cs="Arial"/>
          <w:b/>
          <w:sz w:val="24"/>
          <w:szCs w:val="24"/>
          <w:lang w:eastAsia="ro-RO"/>
        </w:rPr>
        <w:t xml:space="preserve"> </w:t>
      </w:r>
      <w:r w:rsidR="000810FF" w:rsidRPr="00D95ED7">
        <w:rPr>
          <w:rFonts w:ascii="Arial" w:hAnsi="Arial" w:cs="Arial"/>
          <w:sz w:val="24"/>
          <w:szCs w:val="24"/>
          <w:lang w:eastAsia="ro-RO"/>
        </w:rPr>
        <w:t xml:space="preserve">Formular </w:t>
      </w:r>
      <w:r w:rsidR="005178ED" w:rsidRPr="00D95ED7">
        <w:rPr>
          <w:rFonts w:ascii="Arial" w:hAnsi="Arial" w:cs="Arial"/>
          <w:sz w:val="24"/>
          <w:szCs w:val="24"/>
          <w:lang w:eastAsia="ro-RO"/>
        </w:rPr>
        <w:t>“C</w:t>
      </w:r>
      <w:r w:rsidR="000810FF" w:rsidRPr="00D95ED7">
        <w:rPr>
          <w:rFonts w:ascii="Arial" w:hAnsi="Arial" w:cs="Arial"/>
          <w:sz w:val="24"/>
          <w:szCs w:val="24"/>
          <w:lang w:eastAsia="ro-RO"/>
        </w:rPr>
        <w:t>lasament</w:t>
      </w:r>
      <w:r w:rsidR="005178ED" w:rsidRPr="00D95ED7">
        <w:rPr>
          <w:rFonts w:ascii="Arial" w:hAnsi="Arial" w:cs="Arial"/>
          <w:sz w:val="24"/>
          <w:szCs w:val="24"/>
          <w:lang w:eastAsia="ro-RO"/>
        </w:rPr>
        <w:t>ul</w:t>
      </w:r>
      <w:r w:rsidR="000810FF" w:rsidRPr="00D95ED7">
        <w:rPr>
          <w:rFonts w:ascii="Arial" w:hAnsi="Arial" w:cs="Arial"/>
          <w:sz w:val="24"/>
          <w:szCs w:val="24"/>
          <w:lang w:eastAsia="ro-RO"/>
        </w:rPr>
        <w:t xml:space="preserve"> final </w:t>
      </w:r>
      <w:r w:rsidR="005178ED" w:rsidRPr="00D95ED7">
        <w:rPr>
          <w:rFonts w:ascii="Arial" w:hAnsi="Arial" w:cs="Arial"/>
          <w:sz w:val="24"/>
          <w:szCs w:val="24"/>
          <w:lang w:eastAsia="ro-RO"/>
        </w:rPr>
        <w:t xml:space="preserve">al </w:t>
      </w:r>
      <w:r w:rsidR="000810FF" w:rsidRPr="00D95ED7">
        <w:rPr>
          <w:rFonts w:ascii="Arial" w:hAnsi="Arial" w:cs="Arial"/>
          <w:sz w:val="24"/>
          <w:szCs w:val="24"/>
          <w:lang w:eastAsia="ro-RO"/>
        </w:rPr>
        <w:t>candidați</w:t>
      </w:r>
      <w:r w:rsidR="005178ED" w:rsidRPr="00D95ED7">
        <w:rPr>
          <w:rFonts w:ascii="Arial" w:hAnsi="Arial" w:cs="Arial"/>
          <w:sz w:val="24"/>
          <w:szCs w:val="24"/>
          <w:lang w:eastAsia="ro-RO"/>
        </w:rPr>
        <w:t>lor</w:t>
      </w:r>
      <w:r w:rsidR="000810FF" w:rsidRPr="00D95ED7">
        <w:rPr>
          <w:rFonts w:ascii="Arial" w:hAnsi="Arial" w:cs="Arial"/>
          <w:sz w:val="24"/>
          <w:szCs w:val="24"/>
          <w:lang w:eastAsia="ro-RO"/>
        </w:rPr>
        <w:t xml:space="preserve"> care au depus dosar în vederea acordării gradaţiei de merit, după </w:t>
      </w:r>
      <w:r w:rsidR="005973AF" w:rsidRPr="00D95ED7">
        <w:rPr>
          <w:rFonts w:ascii="Arial" w:hAnsi="Arial" w:cs="Arial"/>
          <w:sz w:val="24"/>
          <w:szCs w:val="24"/>
          <w:lang w:eastAsia="ro-RO"/>
        </w:rPr>
        <w:t xml:space="preserve">soluționarea </w:t>
      </w:r>
      <w:r w:rsidR="000810FF" w:rsidRPr="00D95ED7">
        <w:rPr>
          <w:rFonts w:ascii="Arial" w:hAnsi="Arial" w:cs="Arial"/>
          <w:sz w:val="24"/>
          <w:szCs w:val="24"/>
          <w:lang w:eastAsia="ro-RO"/>
        </w:rPr>
        <w:t>contestații</w:t>
      </w:r>
      <w:r w:rsidR="005973AF" w:rsidRPr="00D95ED7">
        <w:rPr>
          <w:rFonts w:ascii="Arial" w:hAnsi="Arial" w:cs="Arial"/>
          <w:sz w:val="24"/>
          <w:szCs w:val="24"/>
          <w:lang w:eastAsia="ro-RO"/>
        </w:rPr>
        <w:t>lor</w:t>
      </w:r>
      <w:r w:rsidR="005178ED" w:rsidRPr="00D95ED7">
        <w:rPr>
          <w:rFonts w:ascii="Arial" w:hAnsi="Arial" w:cs="Arial"/>
          <w:sz w:val="24"/>
          <w:szCs w:val="24"/>
          <w:lang w:eastAsia="ro-RO"/>
        </w:rPr>
        <w:t>”</w:t>
      </w:r>
    </w:p>
    <w:p w:rsidR="008F417B" w:rsidRDefault="008F417B" w:rsidP="008F417B">
      <w:pPr>
        <w:pStyle w:val="ListParagraph"/>
        <w:autoSpaceDE w:val="0"/>
        <w:autoSpaceDN w:val="0"/>
        <w:adjustRightInd w:val="0"/>
        <w:ind w:left="0"/>
        <w:jc w:val="both"/>
        <w:rPr>
          <w:rFonts w:ascii="Arial" w:hAnsi="Arial" w:cs="Arial"/>
          <w:b/>
          <w:sz w:val="24"/>
          <w:szCs w:val="24"/>
          <w:lang w:eastAsia="ro-RO"/>
        </w:rPr>
      </w:pPr>
      <w:proofErr w:type="gramStart"/>
      <w:r>
        <w:rPr>
          <w:rFonts w:ascii="Arial" w:hAnsi="Arial" w:cs="Arial"/>
          <w:b/>
          <w:sz w:val="24"/>
          <w:szCs w:val="24"/>
          <w:lang w:eastAsia="ro-RO"/>
        </w:rPr>
        <w:lastRenderedPageBreak/>
        <w:t>Anexa nr.</w:t>
      </w:r>
      <w:proofErr w:type="gramEnd"/>
      <w:r>
        <w:rPr>
          <w:rFonts w:ascii="Arial" w:hAnsi="Arial" w:cs="Arial"/>
          <w:b/>
          <w:sz w:val="24"/>
          <w:szCs w:val="24"/>
          <w:lang w:eastAsia="ro-RO"/>
        </w:rPr>
        <w:t xml:space="preserve"> 6 </w:t>
      </w:r>
      <w:r w:rsidR="004B4C1D">
        <w:rPr>
          <w:rFonts w:ascii="Arial" w:hAnsi="Arial" w:cs="Arial"/>
          <w:b/>
          <w:sz w:val="24"/>
          <w:szCs w:val="24"/>
          <w:lang w:eastAsia="ro-RO"/>
        </w:rPr>
        <w:t>-</w:t>
      </w:r>
      <w:r>
        <w:rPr>
          <w:rFonts w:ascii="Arial" w:hAnsi="Arial" w:cs="Arial"/>
          <w:b/>
          <w:sz w:val="24"/>
          <w:szCs w:val="24"/>
          <w:lang w:eastAsia="ro-RO"/>
        </w:rPr>
        <w:t xml:space="preserve"> </w:t>
      </w:r>
      <w:r w:rsidR="000810FF">
        <w:rPr>
          <w:rFonts w:ascii="Arial" w:hAnsi="Arial" w:cs="Arial"/>
          <w:sz w:val="24"/>
          <w:szCs w:val="24"/>
          <w:lang w:eastAsia="ro-RO"/>
        </w:rPr>
        <w:t xml:space="preserve">Formular </w:t>
      </w:r>
      <w:r w:rsidR="005178ED">
        <w:rPr>
          <w:rFonts w:ascii="Arial" w:hAnsi="Arial" w:cs="Arial"/>
          <w:sz w:val="24"/>
          <w:szCs w:val="24"/>
          <w:lang w:eastAsia="ro-RO"/>
        </w:rPr>
        <w:t>“C</w:t>
      </w:r>
      <w:r w:rsidR="000810FF">
        <w:rPr>
          <w:rFonts w:ascii="Arial" w:hAnsi="Arial" w:cs="Arial"/>
          <w:sz w:val="24"/>
          <w:szCs w:val="24"/>
          <w:lang w:eastAsia="ro-RO"/>
        </w:rPr>
        <w:t>erere de înscriere la concursul pentru acordarea gradației de</w:t>
      </w:r>
      <w:r w:rsidR="00D95ED7">
        <w:rPr>
          <w:rFonts w:ascii="Arial" w:hAnsi="Arial" w:cs="Arial"/>
          <w:sz w:val="24"/>
          <w:szCs w:val="24"/>
          <w:lang w:eastAsia="ro-RO"/>
        </w:rPr>
        <w:t xml:space="preserve"> </w:t>
      </w:r>
      <w:r w:rsidR="000810FF">
        <w:rPr>
          <w:rFonts w:ascii="Arial" w:hAnsi="Arial" w:cs="Arial"/>
          <w:sz w:val="24"/>
          <w:szCs w:val="24"/>
          <w:lang w:eastAsia="ro-RO"/>
        </w:rPr>
        <w:t>merit</w:t>
      </w:r>
      <w:r w:rsidR="005178ED">
        <w:rPr>
          <w:rFonts w:ascii="Arial" w:hAnsi="Arial" w:cs="Arial"/>
          <w:sz w:val="24"/>
          <w:szCs w:val="24"/>
          <w:lang w:eastAsia="ro-RO"/>
        </w:rPr>
        <w:t>”</w:t>
      </w:r>
    </w:p>
    <w:p w:rsidR="008F417B" w:rsidRDefault="008F417B" w:rsidP="008F417B">
      <w:pPr>
        <w:pStyle w:val="ListParagraph"/>
        <w:autoSpaceDE w:val="0"/>
        <w:autoSpaceDN w:val="0"/>
        <w:adjustRightInd w:val="0"/>
        <w:ind w:left="0"/>
        <w:jc w:val="both"/>
        <w:rPr>
          <w:rFonts w:ascii="Arial" w:hAnsi="Arial" w:cs="Arial"/>
          <w:b/>
          <w:sz w:val="24"/>
          <w:szCs w:val="24"/>
          <w:lang w:eastAsia="ro-RO"/>
        </w:rPr>
      </w:pPr>
      <w:r>
        <w:rPr>
          <w:rFonts w:ascii="Arial" w:hAnsi="Arial" w:cs="Arial"/>
          <w:b/>
          <w:sz w:val="24"/>
          <w:szCs w:val="24"/>
          <w:lang w:eastAsia="ro-RO"/>
        </w:rPr>
        <w:t xml:space="preserve">Anexa nr. 7 </w:t>
      </w:r>
      <w:r w:rsidR="004B4C1D">
        <w:rPr>
          <w:rFonts w:ascii="Arial" w:hAnsi="Arial" w:cs="Arial"/>
          <w:b/>
          <w:sz w:val="24"/>
          <w:szCs w:val="24"/>
          <w:lang w:eastAsia="ro-RO"/>
        </w:rPr>
        <w:t>-</w:t>
      </w:r>
      <w:r>
        <w:rPr>
          <w:rFonts w:ascii="Arial" w:hAnsi="Arial" w:cs="Arial"/>
          <w:b/>
          <w:sz w:val="24"/>
          <w:szCs w:val="24"/>
          <w:lang w:eastAsia="ro-RO"/>
        </w:rPr>
        <w:t xml:space="preserve"> </w:t>
      </w:r>
      <w:r w:rsidR="000810FF" w:rsidRPr="00765ED2">
        <w:rPr>
          <w:rFonts w:ascii="Arial" w:hAnsi="Arial" w:cs="Arial"/>
          <w:sz w:val="24"/>
          <w:szCs w:val="24"/>
          <w:lang w:eastAsia="ro-RO"/>
        </w:rPr>
        <w:t xml:space="preserve">Formular </w:t>
      </w:r>
      <w:r w:rsidR="005178ED" w:rsidRPr="00765ED2">
        <w:rPr>
          <w:rFonts w:ascii="Arial" w:hAnsi="Arial" w:cs="Arial"/>
          <w:sz w:val="24"/>
          <w:szCs w:val="24"/>
          <w:lang w:eastAsia="ro-RO"/>
        </w:rPr>
        <w:t>“R</w:t>
      </w:r>
      <w:r w:rsidR="000810FF" w:rsidRPr="00765ED2">
        <w:rPr>
          <w:rFonts w:ascii="Arial" w:hAnsi="Arial" w:cs="Arial"/>
          <w:sz w:val="24"/>
          <w:szCs w:val="24"/>
          <w:lang w:eastAsia="ro-RO"/>
        </w:rPr>
        <w:t>aport</w:t>
      </w:r>
      <w:r w:rsidR="000810FF" w:rsidRPr="00E1507A">
        <w:rPr>
          <w:rFonts w:ascii="Arial" w:hAnsi="Arial" w:cs="Arial"/>
          <w:sz w:val="24"/>
          <w:szCs w:val="24"/>
          <w:lang w:eastAsia="ro-RO"/>
        </w:rPr>
        <w:t xml:space="preserve"> de autoevaluare pentru gradaţie de merit</w:t>
      </w:r>
      <w:r w:rsidR="005178ED">
        <w:rPr>
          <w:rFonts w:ascii="Arial" w:hAnsi="Arial" w:cs="Arial"/>
          <w:sz w:val="24"/>
          <w:szCs w:val="24"/>
          <w:lang w:eastAsia="ro-RO"/>
        </w:rPr>
        <w:t>”</w:t>
      </w:r>
    </w:p>
    <w:p w:rsidR="00F55D43" w:rsidRPr="00DA3DBD" w:rsidRDefault="004B4C1D" w:rsidP="00F429EE">
      <w:pPr>
        <w:pStyle w:val="ListParagraph"/>
        <w:autoSpaceDE w:val="0"/>
        <w:autoSpaceDN w:val="0"/>
        <w:adjustRightInd w:val="0"/>
        <w:ind w:left="0"/>
        <w:jc w:val="both"/>
        <w:rPr>
          <w:rFonts w:ascii="Arial" w:hAnsi="Arial" w:cs="Arial"/>
          <w:b/>
          <w:bCs/>
          <w:color w:val="000000"/>
          <w:sz w:val="24"/>
          <w:szCs w:val="24"/>
        </w:rPr>
      </w:pPr>
      <w:r>
        <w:rPr>
          <w:rFonts w:ascii="Arial" w:hAnsi="Arial" w:cs="Arial"/>
          <w:b/>
          <w:sz w:val="24"/>
          <w:szCs w:val="24"/>
          <w:lang w:eastAsia="ro-RO"/>
        </w:rPr>
        <w:t>Anexa nr. 8 -</w:t>
      </w:r>
      <w:r w:rsidR="008F417B">
        <w:rPr>
          <w:rFonts w:ascii="Arial" w:hAnsi="Arial" w:cs="Arial"/>
          <w:b/>
          <w:sz w:val="24"/>
          <w:szCs w:val="24"/>
          <w:lang w:eastAsia="ro-RO"/>
        </w:rPr>
        <w:t xml:space="preserve"> </w:t>
      </w:r>
      <w:r w:rsidR="000810FF" w:rsidRPr="00765ED2">
        <w:rPr>
          <w:rFonts w:ascii="Arial" w:hAnsi="Arial" w:cs="Arial"/>
          <w:sz w:val="24"/>
          <w:szCs w:val="24"/>
          <w:lang w:eastAsia="ro-RO"/>
        </w:rPr>
        <w:t xml:space="preserve">Model de </w:t>
      </w:r>
      <w:r w:rsidR="005178ED" w:rsidRPr="00765ED2">
        <w:rPr>
          <w:rFonts w:ascii="Arial" w:hAnsi="Arial" w:cs="Arial"/>
          <w:sz w:val="24"/>
          <w:szCs w:val="24"/>
          <w:lang w:eastAsia="ro-RO"/>
        </w:rPr>
        <w:t>“D</w:t>
      </w:r>
      <w:r w:rsidR="000810FF" w:rsidRPr="00765ED2">
        <w:rPr>
          <w:rFonts w:ascii="Arial" w:hAnsi="Arial" w:cs="Arial"/>
          <w:sz w:val="24"/>
          <w:szCs w:val="24"/>
          <w:lang w:eastAsia="ro-RO"/>
        </w:rPr>
        <w:t>eclaraţie</w:t>
      </w:r>
      <w:r w:rsidR="000810FF" w:rsidRPr="00E1507A">
        <w:rPr>
          <w:rFonts w:ascii="Arial" w:hAnsi="Arial" w:cs="Arial"/>
          <w:sz w:val="24"/>
          <w:szCs w:val="24"/>
          <w:lang w:eastAsia="ro-RO"/>
        </w:rPr>
        <w:t xml:space="preserve"> pe propria răspundere</w:t>
      </w:r>
      <w:r w:rsidR="005178ED">
        <w:rPr>
          <w:rFonts w:ascii="Arial" w:hAnsi="Arial" w:cs="Arial"/>
          <w:sz w:val="24"/>
          <w:szCs w:val="24"/>
          <w:lang w:eastAsia="ro-RO"/>
        </w:rPr>
        <w:t>”</w:t>
      </w:r>
    </w:p>
    <w:sectPr w:rsidR="00F55D43" w:rsidRPr="00DA3DBD" w:rsidSect="00F55D43">
      <w:headerReference w:type="default" r:id="rId9"/>
      <w:pgSz w:w="11907" w:h="16840" w:code="9"/>
      <w:pgMar w:top="1134" w:right="1134" w:bottom="1134" w:left="1134"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160" w:rsidRDefault="00B51160">
      <w:r>
        <w:separator/>
      </w:r>
    </w:p>
  </w:endnote>
  <w:endnote w:type="continuationSeparator" w:id="0">
    <w:p w:rsidR="00B51160" w:rsidRDefault="00B51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160" w:rsidRDefault="00B51160">
      <w:r>
        <w:separator/>
      </w:r>
    </w:p>
  </w:footnote>
  <w:footnote w:type="continuationSeparator" w:id="0">
    <w:p w:rsidR="00B51160" w:rsidRDefault="00B511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261"/>
      <w:gridCol w:w="4252"/>
      <w:gridCol w:w="992"/>
      <w:gridCol w:w="1134"/>
    </w:tblGrid>
    <w:tr w:rsidR="00A13B9D" w:rsidRPr="00E83625">
      <w:trPr>
        <w:cantSplit/>
        <w:trHeight w:val="203"/>
      </w:trPr>
      <w:tc>
        <w:tcPr>
          <w:tcW w:w="3261" w:type="dxa"/>
          <w:vMerge w:val="restart"/>
          <w:vAlign w:val="center"/>
        </w:tcPr>
        <w:p w:rsidR="00A13B9D" w:rsidRPr="00E83625" w:rsidRDefault="00A13B9D" w:rsidP="00F55D43">
          <w:pPr>
            <w:pStyle w:val="Header"/>
            <w:spacing w:before="60"/>
            <w:jc w:val="center"/>
            <w:rPr>
              <w:rFonts w:ascii="Arial" w:hAnsi="Arial" w:cs="Arial"/>
              <w:b/>
            </w:rPr>
          </w:pPr>
          <w:r w:rsidRPr="00E83625">
            <w:rPr>
              <w:rFonts w:ascii="Arial" w:hAnsi="Arial" w:cs="Arial"/>
              <w:b/>
            </w:rPr>
            <w:t>U</w:t>
          </w:r>
          <w:r w:rsidR="008F7A76">
            <w:rPr>
              <w:rFonts w:ascii="Arial" w:hAnsi="Arial" w:cs="Arial"/>
              <w:b/>
            </w:rPr>
            <w:t xml:space="preserve">NIVERSITATEA </w:t>
          </w:r>
          <w:r w:rsidRPr="00E83625">
            <w:rPr>
              <w:rFonts w:ascii="Arial" w:hAnsi="Arial" w:cs="Arial"/>
              <w:b/>
            </w:rPr>
            <w:t>TEHNICĂ</w:t>
          </w:r>
        </w:p>
        <w:p w:rsidR="00A13B9D" w:rsidRPr="00E83625" w:rsidRDefault="008F7A76" w:rsidP="00F55D43">
          <w:pPr>
            <w:pStyle w:val="Header"/>
            <w:jc w:val="center"/>
            <w:rPr>
              <w:rFonts w:ascii="Arial" w:hAnsi="Arial" w:cs="Arial"/>
              <w:b/>
            </w:rPr>
          </w:pPr>
          <w:r>
            <w:rPr>
              <w:rFonts w:ascii="Arial" w:hAnsi="Arial" w:cs="Arial"/>
              <w:b/>
            </w:rPr>
            <w:t xml:space="preserve">"GHEORGHE ASACHI" DIN </w:t>
          </w:r>
          <w:r w:rsidR="00A13B9D" w:rsidRPr="00E83625">
            <w:rPr>
              <w:rFonts w:ascii="Arial" w:hAnsi="Arial" w:cs="Arial"/>
              <w:b/>
            </w:rPr>
            <w:t>IAŞI</w:t>
          </w:r>
        </w:p>
        <w:p w:rsidR="00A13B9D" w:rsidRPr="00E83625" w:rsidRDefault="00A13B9D" w:rsidP="00F55D43">
          <w:pPr>
            <w:pStyle w:val="Header"/>
            <w:jc w:val="center"/>
            <w:rPr>
              <w:rFonts w:ascii="Arial" w:hAnsi="Arial" w:cs="Arial"/>
              <w:b/>
              <w:sz w:val="8"/>
              <w:szCs w:val="8"/>
            </w:rPr>
          </w:pPr>
        </w:p>
        <w:p w:rsidR="00A13B9D" w:rsidRPr="00E83625" w:rsidRDefault="008F7A76" w:rsidP="00F55D43">
          <w:pPr>
            <w:pStyle w:val="Header"/>
            <w:spacing w:before="40"/>
            <w:jc w:val="center"/>
            <w:rPr>
              <w:rFonts w:ascii="Arial" w:hAnsi="Arial" w:cs="Arial"/>
              <w:b/>
            </w:rPr>
          </w:pPr>
          <w:r>
            <w:rPr>
              <w:rFonts w:ascii="Arial" w:hAnsi="Arial" w:cs="Arial"/>
              <w:b/>
            </w:rPr>
            <w:t>Direcţia Generală-</w:t>
          </w:r>
          <w:r w:rsidR="00A13B9D">
            <w:rPr>
              <w:rFonts w:ascii="Arial" w:hAnsi="Arial" w:cs="Arial"/>
              <w:b/>
            </w:rPr>
            <w:t>Administrativă</w:t>
          </w:r>
        </w:p>
      </w:tc>
      <w:tc>
        <w:tcPr>
          <w:tcW w:w="4252" w:type="dxa"/>
          <w:vMerge w:val="restart"/>
          <w:vAlign w:val="center"/>
        </w:tcPr>
        <w:p w:rsidR="00A13B9D" w:rsidRPr="00E83625" w:rsidRDefault="00277373" w:rsidP="00297C00">
          <w:pPr>
            <w:pStyle w:val="Header"/>
            <w:spacing w:before="60"/>
            <w:jc w:val="center"/>
            <w:rPr>
              <w:rFonts w:ascii="Arial" w:hAnsi="Arial" w:cs="Arial"/>
              <w:b/>
            </w:rPr>
          </w:pPr>
          <w:r>
            <w:rPr>
              <w:rFonts w:ascii="Arial" w:hAnsi="Arial" w:cs="Arial"/>
              <w:b/>
            </w:rPr>
            <w:t>PROCEDURĂ PRIVIND ACORDAREA GRADAȚIILOR DE MERIT PENTRU PERSONALUL DIDACTIC AUXILIAR DIN CADRUL</w:t>
          </w:r>
          <w:r w:rsidR="00A13B9D">
            <w:rPr>
              <w:rFonts w:ascii="Arial" w:hAnsi="Arial" w:cs="Arial"/>
              <w:b/>
            </w:rPr>
            <w:t xml:space="preserve"> </w:t>
          </w:r>
          <w:r w:rsidR="008F7A76">
            <w:rPr>
              <w:rFonts w:ascii="Arial" w:hAnsi="Arial" w:cs="Arial"/>
              <w:b/>
            </w:rPr>
            <w:t>UNIVERSITĂŢII</w:t>
          </w:r>
          <w:r w:rsidR="00A13B9D">
            <w:rPr>
              <w:rFonts w:ascii="Arial" w:hAnsi="Arial" w:cs="Arial"/>
              <w:b/>
            </w:rPr>
            <w:t xml:space="preserve"> TEHNICE</w:t>
          </w:r>
          <w:r w:rsidR="006B4636">
            <w:rPr>
              <w:rFonts w:ascii="Arial" w:hAnsi="Arial" w:cs="Arial"/>
              <w:b/>
            </w:rPr>
            <w:t xml:space="preserve"> </w:t>
          </w:r>
          <w:r w:rsidR="008F7A76">
            <w:rPr>
              <w:rFonts w:ascii="Arial" w:hAnsi="Arial" w:cs="Arial"/>
              <w:b/>
            </w:rPr>
            <w:t xml:space="preserve">"GHEORGHE ASACHI" DIN </w:t>
          </w:r>
          <w:r w:rsidR="00A13B9D" w:rsidRPr="00E83625">
            <w:rPr>
              <w:rFonts w:ascii="Arial" w:hAnsi="Arial" w:cs="Arial"/>
              <w:b/>
            </w:rPr>
            <w:t>IAŞ</w:t>
          </w:r>
          <w:r w:rsidR="00A13B9D">
            <w:rPr>
              <w:rFonts w:ascii="Arial" w:hAnsi="Arial" w:cs="Arial"/>
              <w:b/>
            </w:rPr>
            <w:t>I</w:t>
          </w:r>
        </w:p>
      </w:tc>
      <w:tc>
        <w:tcPr>
          <w:tcW w:w="2126" w:type="dxa"/>
          <w:gridSpan w:val="2"/>
          <w:vAlign w:val="center"/>
        </w:tcPr>
        <w:p w:rsidR="00A13B9D" w:rsidRPr="00E83625" w:rsidRDefault="00747080" w:rsidP="00E16099">
          <w:pPr>
            <w:pStyle w:val="Header"/>
            <w:widowControl w:val="0"/>
            <w:spacing w:line="360" w:lineRule="auto"/>
            <w:jc w:val="center"/>
            <w:rPr>
              <w:rFonts w:ascii="Arial" w:hAnsi="Arial" w:cs="Arial"/>
              <w:b/>
            </w:rPr>
          </w:pPr>
          <w:r>
            <w:rPr>
              <w:rFonts w:ascii="Arial" w:hAnsi="Arial" w:cs="Arial"/>
              <w:b/>
            </w:rPr>
            <w:t>TUIASI.POB.43</w:t>
          </w:r>
        </w:p>
      </w:tc>
    </w:tr>
    <w:tr w:rsidR="00A13B9D" w:rsidRPr="00E83625">
      <w:trPr>
        <w:cantSplit/>
        <w:trHeight w:val="202"/>
      </w:trPr>
      <w:tc>
        <w:tcPr>
          <w:tcW w:w="3261" w:type="dxa"/>
          <w:vMerge/>
          <w:vAlign w:val="center"/>
        </w:tcPr>
        <w:p w:rsidR="00A13B9D" w:rsidRPr="00E83625" w:rsidRDefault="00A13B9D" w:rsidP="00F55D43">
          <w:pPr>
            <w:pStyle w:val="Header"/>
            <w:spacing w:before="40" w:line="360" w:lineRule="auto"/>
            <w:jc w:val="center"/>
            <w:rPr>
              <w:rFonts w:ascii="Arial" w:hAnsi="Arial" w:cs="Arial"/>
              <w:b/>
            </w:rPr>
          </w:pPr>
        </w:p>
      </w:tc>
      <w:tc>
        <w:tcPr>
          <w:tcW w:w="4252" w:type="dxa"/>
          <w:vMerge/>
        </w:tcPr>
        <w:p w:rsidR="00A13B9D" w:rsidRPr="00E83625" w:rsidRDefault="00A13B9D" w:rsidP="00F55D43">
          <w:pPr>
            <w:pStyle w:val="Heading3"/>
            <w:spacing w:line="360" w:lineRule="auto"/>
            <w:rPr>
              <w:rFonts w:ascii="Arial" w:hAnsi="Arial" w:cs="Arial"/>
              <w:spacing w:val="60"/>
              <w:lang w:val="it-IT"/>
            </w:rPr>
          </w:pPr>
        </w:p>
      </w:tc>
      <w:tc>
        <w:tcPr>
          <w:tcW w:w="992" w:type="dxa"/>
          <w:vAlign w:val="center"/>
        </w:tcPr>
        <w:p w:rsidR="00A13B9D" w:rsidRPr="00E83625" w:rsidRDefault="00A13B9D" w:rsidP="00F55D43">
          <w:pPr>
            <w:pStyle w:val="Header"/>
            <w:widowControl w:val="0"/>
            <w:spacing w:line="360" w:lineRule="auto"/>
            <w:jc w:val="center"/>
            <w:rPr>
              <w:rFonts w:ascii="Arial" w:hAnsi="Arial" w:cs="Arial"/>
              <w:b/>
            </w:rPr>
          </w:pPr>
          <w:r>
            <w:rPr>
              <w:rFonts w:ascii="Arial" w:hAnsi="Arial" w:cs="Arial"/>
              <w:b/>
            </w:rPr>
            <w:t>Ediţia 1</w:t>
          </w:r>
        </w:p>
      </w:tc>
      <w:tc>
        <w:tcPr>
          <w:tcW w:w="1134" w:type="dxa"/>
          <w:vAlign w:val="center"/>
        </w:tcPr>
        <w:p w:rsidR="00A13B9D" w:rsidRPr="00E83625" w:rsidRDefault="00A13B9D" w:rsidP="00F55D43">
          <w:pPr>
            <w:pStyle w:val="Header"/>
            <w:widowControl w:val="0"/>
            <w:spacing w:line="360" w:lineRule="auto"/>
            <w:jc w:val="center"/>
            <w:rPr>
              <w:rFonts w:ascii="Arial" w:hAnsi="Arial" w:cs="Arial"/>
              <w:b/>
            </w:rPr>
          </w:pPr>
          <w:r>
            <w:rPr>
              <w:rFonts w:ascii="Arial" w:hAnsi="Arial" w:cs="Arial"/>
              <w:b/>
            </w:rPr>
            <w:t>Revizia 0</w:t>
          </w:r>
        </w:p>
      </w:tc>
    </w:tr>
    <w:tr w:rsidR="00A13B9D" w:rsidRPr="00E83625">
      <w:trPr>
        <w:cantSplit/>
      </w:trPr>
      <w:tc>
        <w:tcPr>
          <w:tcW w:w="3261" w:type="dxa"/>
          <w:vMerge/>
          <w:vAlign w:val="center"/>
        </w:tcPr>
        <w:p w:rsidR="00A13B9D" w:rsidRPr="00E83625" w:rsidRDefault="00A13B9D" w:rsidP="00F55D43">
          <w:pPr>
            <w:pStyle w:val="Header"/>
            <w:spacing w:line="360" w:lineRule="auto"/>
            <w:jc w:val="center"/>
            <w:rPr>
              <w:rFonts w:ascii="Arial" w:hAnsi="Arial" w:cs="Arial"/>
              <w:b/>
            </w:rPr>
          </w:pPr>
        </w:p>
      </w:tc>
      <w:tc>
        <w:tcPr>
          <w:tcW w:w="4252" w:type="dxa"/>
          <w:vMerge/>
          <w:vAlign w:val="center"/>
        </w:tcPr>
        <w:p w:rsidR="00A13B9D" w:rsidRPr="00E83625" w:rsidRDefault="00A13B9D" w:rsidP="00F55D43">
          <w:pPr>
            <w:pStyle w:val="Header"/>
            <w:spacing w:line="360" w:lineRule="auto"/>
            <w:jc w:val="center"/>
            <w:rPr>
              <w:rFonts w:ascii="Arial" w:hAnsi="Arial" w:cs="Arial"/>
              <w:b/>
            </w:rPr>
          </w:pPr>
        </w:p>
      </w:tc>
      <w:tc>
        <w:tcPr>
          <w:tcW w:w="2126" w:type="dxa"/>
          <w:gridSpan w:val="2"/>
          <w:vAlign w:val="center"/>
        </w:tcPr>
        <w:p w:rsidR="00A13B9D" w:rsidRPr="00E83625" w:rsidRDefault="00A13B9D" w:rsidP="00297C00">
          <w:pPr>
            <w:pStyle w:val="Header"/>
            <w:widowControl w:val="0"/>
            <w:spacing w:line="360" w:lineRule="auto"/>
            <w:jc w:val="center"/>
            <w:rPr>
              <w:rFonts w:ascii="Arial" w:hAnsi="Arial" w:cs="Arial"/>
              <w:b/>
            </w:rPr>
          </w:pPr>
          <w:r w:rsidRPr="00E83625">
            <w:rPr>
              <w:rFonts w:ascii="Arial" w:hAnsi="Arial" w:cs="Arial"/>
              <w:b/>
            </w:rPr>
            <w:t xml:space="preserve">Pagina </w:t>
          </w:r>
          <w:r w:rsidR="001D472E" w:rsidRPr="00E83625">
            <w:rPr>
              <w:rFonts w:ascii="Arial" w:hAnsi="Arial" w:cs="Arial"/>
              <w:b/>
            </w:rPr>
            <w:fldChar w:fldCharType="begin"/>
          </w:r>
          <w:r w:rsidRPr="00E83625">
            <w:rPr>
              <w:rFonts w:ascii="Arial" w:hAnsi="Arial" w:cs="Arial"/>
              <w:b/>
            </w:rPr>
            <w:instrText xml:space="preserve"> PAGE   \* MERGEFORMAT </w:instrText>
          </w:r>
          <w:r w:rsidR="001D472E" w:rsidRPr="00E83625">
            <w:rPr>
              <w:rFonts w:ascii="Arial" w:hAnsi="Arial" w:cs="Arial"/>
              <w:b/>
            </w:rPr>
            <w:fldChar w:fldCharType="separate"/>
          </w:r>
          <w:r w:rsidR="002A2481">
            <w:rPr>
              <w:rFonts w:ascii="Arial" w:hAnsi="Arial" w:cs="Arial"/>
              <w:b/>
              <w:noProof/>
            </w:rPr>
            <w:t>8</w:t>
          </w:r>
          <w:r w:rsidR="001D472E" w:rsidRPr="00E83625">
            <w:rPr>
              <w:rFonts w:ascii="Arial" w:hAnsi="Arial" w:cs="Arial"/>
              <w:b/>
            </w:rPr>
            <w:fldChar w:fldCharType="end"/>
          </w:r>
          <w:r w:rsidR="00591DBB">
            <w:rPr>
              <w:rFonts w:ascii="Arial" w:hAnsi="Arial" w:cs="Arial"/>
              <w:b/>
            </w:rPr>
            <w:t>/</w:t>
          </w:r>
          <w:r w:rsidR="00297C00">
            <w:rPr>
              <w:rFonts w:ascii="Arial" w:hAnsi="Arial" w:cs="Arial"/>
              <w:b/>
            </w:rPr>
            <w:fldChar w:fldCharType="begin"/>
          </w:r>
          <w:r w:rsidR="00297C00">
            <w:rPr>
              <w:rFonts w:ascii="Arial" w:hAnsi="Arial" w:cs="Arial"/>
              <w:b/>
            </w:rPr>
            <w:instrText xml:space="preserve"> NUMPAGES  \* Arabic  \* MERGEFORMAT </w:instrText>
          </w:r>
          <w:r w:rsidR="00297C00">
            <w:rPr>
              <w:rFonts w:ascii="Arial" w:hAnsi="Arial" w:cs="Arial"/>
              <w:b/>
            </w:rPr>
            <w:fldChar w:fldCharType="separate"/>
          </w:r>
          <w:r w:rsidR="002A2481">
            <w:rPr>
              <w:rFonts w:ascii="Arial" w:hAnsi="Arial" w:cs="Arial"/>
              <w:b/>
              <w:noProof/>
            </w:rPr>
            <w:t>8</w:t>
          </w:r>
          <w:r w:rsidR="00297C00">
            <w:rPr>
              <w:rFonts w:ascii="Arial" w:hAnsi="Arial" w:cs="Arial"/>
              <w:b/>
            </w:rPr>
            <w:fldChar w:fldCharType="end"/>
          </w:r>
        </w:p>
      </w:tc>
    </w:tr>
    <w:tr w:rsidR="00A13B9D" w:rsidRPr="00E83625">
      <w:trPr>
        <w:cantSplit/>
      </w:trPr>
      <w:tc>
        <w:tcPr>
          <w:tcW w:w="3261" w:type="dxa"/>
          <w:vMerge/>
          <w:tcBorders>
            <w:bottom w:val="single" w:sz="4" w:space="0" w:color="auto"/>
          </w:tcBorders>
          <w:vAlign w:val="center"/>
        </w:tcPr>
        <w:p w:rsidR="00A13B9D" w:rsidRPr="00E83625" w:rsidRDefault="00A13B9D" w:rsidP="00F55D43">
          <w:pPr>
            <w:pStyle w:val="Header"/>
            <w:spacing w:line="360" w:lineRule="auto"/>
            <w:jc w:val="center"/>
            <w:rPr>
              <w:rFonts w:ascii="Arial" w:hAnsi="Arial" w:cs="Arial"/>
              <w:b/>
            </w:rPr>
          </w:pPr>
        </w:p>
      </w:tc>
      <w:tc>
        <w:tcPr>
          <w:tcW w:w="4252" w:type="dxa"/>
          <w:vMerge/>
          <w:tcBorders>
            <w:bottom w:val="single" w:sz="4" w:space="0" w:color="auto"/>
          </w:tcBorders>
          <w:vAlign w:val="center"/>
        </w:tcPr>
        <w:p w:rsidR="00A13B9D" w:rsidRPr="00E83625" w:rsidRDefault="00A13B9D" w:rsidP="00F55D43">
          <w:pPr>
            <w:pStyle w:val="Header"/>
            <w:spacing w:before="60" w:line="360" w:lineRule="auto"/>
            <w:jc w:val="center"/>
            <w:rPr>
              <w:rFonts w:ascii="Arial" w:hAnsi="Arial" w:cs="Arial"/>
              <w:b/>
            </w:rPr>
          </w:pPr>
        </w:p>
      </w:tc>
      <w:tc>
        <w:tcPr>
          <w:tcW w:w="2126" w:type="dxa"/>
          <w:gridSpan w:val="2"/>
          <w:vAlign w:val="center"/>
        </w:tcPr>
        <w:p w:rsidR="00A13B9D" w:rsidRPr="00E83625" w:rsidRDefault="00A13B9D" w:rsidP="00F55D43">
          <w:pPr>
            <w:pStyle w:val="Header"/>
            <w:spacing w:line="360" w:lineRule="auto"/>
            <w:jc w:val="center"/>
            <w:rPr>
              <w:rFonts w:ascii="Arial" w:hAnsi="Arial" w:cs="Arial"/>
              <w:b/>
            </w:rPr>
          </w:pPr>
          <w:r w:rsidRPr="00E83625">
            <w:rPr>
              <w:rFonts w:ascii="Arial" w:hAnsi="Arial" w:cs="Arial"/>
              <w:b/>
            </w:rPr>
            <w:t>Exemplar nr............</w:t>
          </w:r>
        </w:p>
      </w:tc>
    </w:tr>
  </w:tbl>
  <w:p w:rsidR="00A13B9D" w:rsidRPr="00F55D43" w:rsidRDefault="00A13B9D">
    <w:pPr>
      <w:pStyle w:val="Header"/>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61729"/>
    <w:multiLevelType w:val="hybridMultilevel"/>
    <w:tmpl w:val="8AE6431C"/>
    <w:lvl w:ilvl="0" w:tplc="69B85042">
      <w:start w:val="5"/>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C0067FA"/>
    <w:multiLevelType w:val="hybridMultilevel"/>
    <w:tmpl w:val="6E7AA052"/>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C72721B"/>
    <w:multiLevelType w:val="hybridMultilevel"/>
    <w:tmpl w:val="BF80027E"/>
    <w:lvl w:ilvl="0" w:tplc="64E2BBD0">
      <w:start w:val="1"/>
      <w:numFmt w:val="lowerLetter"/>
      <w:lvlText w:val="%1)"/>
      <w:lvlJc w:val="left"/>
      <w:pPr>
        <w:ind w:left="720" w:hanging="360"/>
      </w:pPr>
      <w:rPr>
        <w:rFonts w:ascii="Arial" w:hAnsi="Arial" w:cs="Arial" w:hint="default"/>
        <w:b w:val="0"/>
        <w:i w:val="0"/>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FD96FCC"/>
    <w:multiLevelType w:val="hybridMultilevel"/>
    <w:tmpl w:val="6644C2F6"/>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nsid w:val="207739F9"/>
    <w:multiLevelType w:val="hybridMultilevel"/>
    <w:tmpl w:val="A73659D4"/>
    <w:lvl w:ilvl="0" w:tplc="2D1C01A4">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B36F0C"/>
    <w:multiLevelType w:val="hybridMultilevel"/>
    <w:tmpl w:val="C78E5116"/>
    <w:lvl w:ilvl="0" w:tplc="69B85042">
      <w:start w:val="5"/>
      <w:numFmt w:val="bullet"/>
      <w:lvlText w:val="-"/>
      <w:lvlJc w:val="left"/>
      <w:pPr>
        <w:ind w:left="2160" w:hanging="360"/>
      </w:pPr>
      <w:rPr>
        <w:rFonts w:ascii="Arial" w:eastAsia="Calibri"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3EF57E47"/>
    <w:multiLevelType w:val="hybridMultilevel"/>
    <w:tmpl w:val="6B8E99D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7850695"/>
    <w:multiLevelType w:val="hybridMultilevel"/>
    <w:tmpl w:val="CF4E94C6"/>
    <w:lvl w:ilvl="0" w:tplc="69B85042">
      <w:start w:val="5"/>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9DD6981"/>
    <w:multiLevelType w:val="hybridMultilevel"/>
    <w:tmpl w:val="660C4AD6"/>
    <w:lvl w:ilvl="0" w:tplc="69B85042">
      <w:start w:val="5"/>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68E8678C"/>
    <w:multiLevelType w:val="hybridMultilevel"/>
    <w:tmpl w:val="7C72AAD0"/>
    <w:lvl w:ilvl="0" w:tplc="69B85042">
      <w:start w:val="5"/>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9417604"/>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10"/>
  </w:num>
  <w:num w:numId="2">
    <w:abstractNumId w:val="5"/>
  </w:num>
  <w:num w:numId="3">
    <w:abstractNumId w:val="4"/>
  </w:num>
  <w:num w:numId="4">
    <w:abstractNumId w:val="6"/>
  </w:num>
  <w:num w:numId="5">
    <w:abstractNumId w:val="3"/>
  </w:num>
  <w:num w:numId="6">
    <w:abstractNumId w:val="0"/>
  </w:num>
  <w:num w:numId="7">
    <w:abstractNumId w:val="8"/>
  </w:num>
  <w:num w:numId="8">
    <w:abstractNumId w:val="9"/>
  </w:num>
  <w:num w:numId="9">
    <w:abstractNumId w:val="7"/>
  </w:num>
  <w:num w:numId="10">
    <w:abstractNumId w:val="1"/>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C7F92"/>
    <w:rsid w:val="000004D3"/>
    <w:rsid w:val="00037003"/>
    <w:rsid w:val="00040730"/>
    <w:rsid w:val="00047A85"/>
    <w:rsid w:val="00054C3C"/>
    <w:rsid w:val="000732DD"/>
    <w:rsid w:val="000810FF"/>
    <w:rsid w:val="00082446"/>
    <w:rsid w:val="00082B3B"/>
    <w:rsid w:val="000A592B"/>
    <w:rsid w:val="000E7CB9"/>
    <w:rsid w:val="00102B72"/>
    <w:rsid w:val="00103A3A"/>
    <w:rsid w:val="0010561B"/>
    <w:rsid w:val="0010767B"/>
    <w:rsid w:val="00116D5D"/>
    <w:rsid w:val="00124481"/>
    <w:rsid w:val="001676B0"/>
    <w:rsid w:val="001828D4"/>
    <w:rsid w:val="00183FCB"/>
    <w:rsid w:val="00187CFB"/>
    <w:rsid w:val="001A2D6D"/>
    <w:rsid w:val="001B1F6C"/>
    <w:rsid w:val="001B697D"/>
    <w:rsid w:val="001D0D27"/>
    <w:rsid w:val="001D0DEE"/>
    <w:rsid w:val="001D0EDA"/>
    <w:rsid w:val="001D472E"/>
    <w:rsid w:val="001E5518"/>
    <w:rsid w:val="001F052E"/>
    <w:rsid w:val="00241982"/>
    <w:rsid w:val="00245C19"/>
    <w:rsid w:val="00277373"/>
    <w:rsid w:val="0028460C"/>
    <w:rsid w:val="00286F60"/>
    <w:rsid w:val="00295144"/>
    <w:rsid w:val="00297C00"/>
    <w:rsid w:val="002A0D8D"/>
    <w:rsid w:val="002A2481"/>
    <w:rsid w:val="002B72BA"/>
    <w:rsid w:val="002C11B5"/>
    <w:rsid w:val="002C506B"/>
    <w:rsid w:val="002D53F0"/>
    <w:rsid w:val="002E063A"/>
    <w:rsid w:val="00313764"/>
    <w:rsid w:val="003229D0"/>
    <w:rsid w:val="00326B5D"/>
    <w:rsid w:val="00334FA1"/>
    <w:rsid w:val="003819B7"/>
    <w:rsid w:val="003850EB"/>
    <w:rsid w:val="00387B09"/>
    <w:rsid w:val="003903B3"/>
    <w:rsid w:val="003B0015"/>
    <w:rsid w:val="003F6F0F"/>
    <w:rsid w:val="003F75DD"/>
    <w:rsid w:val="0040659A"/>
    <w:rsid w:val="004161E0"/>
    <w:rsid w:val="00424028"/>
    <w:rsid w:val="00426230"/>
    <w:rsid w:val="00444B7F"/>
    <w:rsid w:val="004876DE"/>
    <w:rsid w:val="0049714A"/>
    <w:rsid w:val="00497E02"/>
    <w:rsid w:val="004B0CEA"/>
    <w:rsid w:val="004B23A7"/>
    <w:rsid w:val="004B324B"/>
    <w:rsid w:val="004B4C1D"/>
    <w:rsid w:val="004C02C8"/>
    <w:rsid w:val="004C209D"/>
    <w:rsid w:val="004F061E"/>
    <w:rsid w:val="004F41C4"/>
    <w:rsid w:val="005123EF"/>
    <w:rsid w:val="005178ED"/>
    <w:rsid w:val="00524C79"/>
    <w:rsid w:val="00537F4C"/>
    <w:rsid w:val="005541E1"/>
    <w:rsid w:val="00556447"/>
    <w:rsid w:val="0058229D"/>
    <w:rsid w:val="00590901"/>
    <w:rsid w:val="00591DBB"/>
    <w:rsid w:val="005973AF"/>
    <w:rsid w:val="005A272E"/>
    <w:rsid w:val="005A6B3B"/>
    <w:rsid w:val="005B7CC0"/>
    <w:rsid w:val="005C226C"/>
    <w:rsid w:val="005D19D4"/>
    <w:rsid w:val="005D3D41"/>
    <w:rsid w:val="005D41B6"/>
    <w:rsid w:val="00606DAE"/>
    <w:rsid w:val="0061470F"/>
    <w:rsid w:val="00622BCC"/>
    <w:rsid w:val="00627C4C"/>
    <w:rsid w:val="006342DF"/>
    <w:rsid w:val="0064171E"/>
    <w:rsid w:val="00650CFD"/>
    <w:rsid w:val="00674AFB"/>
    <w:rsid w:val="00696315"/>
    <w:rsid w:val="006B4636"/>
    <w:rsid w:val="006C3C35"/>
    <w:rsid w:val="006C6EC8"/>
    <w:rsid w:val="006F5ADD"/>
    <w:rsid w:val="006F7C97"/>
    <w:rsid w:val="007009BA"/>
    <w:rsid w:val="00711675"/>
    <w:rsid w:val="00711F4E"/>
    <w:rsid w:val="0071451E"/>
    <w:rsid w:val="00721464"/>
    <w:rsid w:val="0072287C"/>
    <w:rsid w:val="00726826"/>
    <w:rsid w:val="007369E9"/>
    <w:rsid w:val="00742890"/>
    <w:rsid w:val="00743513"/>
    <w:rsid w:val="00747080"/>
    <w:rsid w:val="00765ED2"/>
    <w:rsid w:val="0077300B"/>
    <w:rsid w:val="00773A69"/>
    <w:rsid w:val="00775C58"/>
    <w:rsid w:val="00786213"/>
    <w:rsid w:val="007E227D"/>
    <w:rsid w:val="007E3D2E"/>
    <w:rsid w:val="007F331C"/>
    <w:rsid w:val="008054D6"/>
    <w:rsid w:val="008070BD"/>
    <w:rsid w:val="00813456"/>
    <w:rsid w:val="00815630"/>
    <w:rsid w:val="00815C37"/>
    <w:rsid w:val="0081642D"/>
    <w:rsid w:val="00821901"/>
    <w:rsid w:val="0082705A"/>
    <w:rsid w:val="008331A5"/>
    <w:rsid w:val="00837EF8"/>
    <w:rsid w:val="00840749"/>
    <w:rsid w:val="0084628E"/>
    <w:rsid w:val="00875798"/>
    <w:rsid w:val="008954C0"/>
    <w:rsid w:val="00895F3A"/>
    <w:rsid w:val="00896389"/>
    <w:rsid w:val="008A2097"/>
    <w:rsid w:val="008C31B1"/>
    <w:rsid w:val="008C4DFF"/>
    <w:rsid w:val="008D0DD7"/>
    <w:rsid w:val="008D4B70"/>
    <w:rsid w:val="008D5F9D"/>
    <w:rsid w:val="008E2166"/>
    <w:rsid w:val="008E25FD"/>
    <w:rsid w:val="008F417B"/>
    <w:rsid w:val="008F7A76"/>
    <w:rsid w:val="0090657F"/>
    <w:rsid w:val="0091695B"/>
    <w:rsid w:val="00917368"/>
    <w:rsid w:val="00930BE5"/>
    <w:rsid w:val="0096125C"/>
    <w:rsid w:val="00965139"/>
    <w:rsid w:val="0096730E"/>
    <w:rsid w:val="00980FB5"/>
    <w:rsid w:val="009963EE"/>
    <w:rsid w:val="009C4D5F"/>
    <w:rsid w:val="009C5A57"/>
    <w:rsid w:val="009D0921"/>
    <w:rsid w:val="009E2319"/>
    <w:rsid w:val="009E7640"/>
    <w:rsid w:val="00A06083"/>
    <w:rsid w:val="00A10835"/>
    <w:rsid w:val="00A13B9D"/>
    <w:rsid w:val="00A1400F"/>
    <w:rsid w:val="00A24897"/>
    <w:rsid w:val="00A25212"/>
    <w:rsid w:val="00A33F21"/>
    <w:rsid w:val="00A3738A"/>
    <w:rsid w:val="00A44B98"/>
    <w:rsid w:val="00A54192"/>
    <w:rsid w:val="00A56AC7"/>
    <w:rsid w:val="00A72EA6"/>
    <w:rsid w:val="00AA1C05"/>
    <w:rsid w:val="00AB1E85"/>
    <w:rsid w:val="00AC08FF"/>
    <w:rsid w:val="00AC713E"/>
    <w:rsid w:val="00B26DAE"/>
    <w:rsid w:val="00B272AF"/>
    <w:rsid w:val="00B36141"/>
    <w:rsid w:val="00B51160"/>
    <w:rsid w:val="00B55658"/>
    <w:rsid w:val="00B71046"/>
    <w:rsid w:val="00B713BC"/>
    <w:rsid w:val="00B85516"/>
    <w:rsid w:val="00B95684"/>
    <w:rsid w:val="00B9759A"/>
    <w:rsid w:val="00BB10E8"/>
    <w:rsid w:val="00BB5D4B"/>
    <w:rsid w:val="00C1745F"/>
    <w:rsid w:val="00C73BE6"/>
    <w:rsid w:val="00C75564"/>
    <w:rsid w:val="00CC1271"/>
    <w:rsid w:val="00CC35C5"/>
    <w:rsid w:val="00CE2E05"/>
    <w:rsid w:val="00D00C83"/>
    <w:rsid w:val="00D2319B"/>
    <w:rsid w:val="00D33C5E"/>
    <w:rsid w:val="00D354E8"/>
    <w:rsid w:val="00D37FF9"/>
    <w:rsid w:val="00D45F08"/>
    <w:rsid w:val="00D90920"/>
    <w:rsid w:val="00D95CE3"/>
    <w:rsid w:val="00D95ED7"/>
    <w:rsid w:val="00D9706F"/>
    <w:rsid w:val="00DC64FC"/>
    <w:rsid w:val="00DE50CB"/>
    <w:rsid w:val="00DE61C6"/>
    <w:rsid w:val="00DE6458"/>
    <w:rsid w:val="00DF12C9"/>
    <w:rsid w:val="00E00D45"/>
    <w:rsid w:val="00E03F39"/>
    <w:rsid w:val="00E06222"/>
    <w:rsid w:val="00E139D5"/>
    <w:rsid w:val="00E13BEE"/>
    <w:rsid w:val="00E16099"/>
    <w:rsid w:val="00E31718"/>
    <w:rsid w:val="00E4031D"/>
    <w:rsid w:val="00E53E31"/>
    <w:rsid w:val="00E62F1E"/>
    <w:rsid w:val="00E677AD"/>
    <w:rsid w:val="00EC2B0B"/>
    <w:rsid w:val="00EC77BA"/>
    <w:rsid w:val="00ED423A"/>
    <w:rsid w:val="00EE16A4"/>
    <w:rsid w:val="00EE1B8A"/>
    <w:rsid w:val="00EE6336"/>
    <w:rsid w:val="00F00334"/>
    <w:rsid w:val="00F10EA7"/>
    <w:rsid w:val="00F429EE"/>
    <w:rsid w:val="00F55D43"/>
    <w:rsid w:val="00F56ED5"/>
    <w:rsid w:val="00F56FD9"/>
    <w:rsid w:val="00F57B00"/>
    <w:rsid w:val="00F8531D"/>
    <w:rsid w:val="00F861EF"/>
    <w:rsid w:val="00F869B1"/>
    <w:rsid w:val="00FA35B9"/>
    <w:rsid w:val="00FC7F92"/>
    <w:rsid w:val="00FD7937"/>
    <w:rsid w:val="00FE7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F92"/>
  </w:style>
  <w:style w:type="paragraph" w:styleId="Heading1">
    <w:name w:val="heading 1"/>
    <w:basedOn w:val="Normal"/>
    <w:next w:val="Normal"/>
    <w:link w:val="Heading1Char"/>
    <w:qFormat/>
    <w:rsid w:val="00F55D43"/>
    <w:pPr>
      <w:keepNext/>
      <w:numPr>
        <w:numId w:val="1"/>
      </w:numPr>
      <w:jc w:val="both"/>
      <w:outlineLvl w:val="0"/>
    </w:pPr>
    <w:rPr>
      <w:sz w:val="24"/>
      <w:lang w:val="ro-RO"/>
    </w:rPr>
  </w:style>
  <w:style w:type="paragraph" w:styleId="Heading2">
    <w:name w:val="heading 2"/>
    <w:basedOn w:val="Normal"/>
    <w:next w:val="Normal"/>
    <w:link w:val="Heading2Char"/>
    <w:qFormat/>
    <w:rsid w:val="00F55D43"/>
    <w:pPr>
      <w:keepNext/>
      <w:numPr>
        <w:ilvl w:val="1"/>
        <w:numId w:val="1"/>
      </w:numPr>
      <w:spacing w:before="240" w:after="60"/>
      <w:outlineLvl w:val="1"/>
    </w:pPr>
    <w:rPr>
      <w:rFonts w:ascii="Arial" w:hAnsi="Arial" w:cs="Arial"/>
      <w:b/>
      <w:bCs/>
      <w:i/>
      <w:iCs/>
      <w:sz w:val="28"/>
      <w:szCs w:val="28"/>
      <w:lang w:val="ro-RO"/>
    </w:rPr>
  </w:style>
  <w:style w:type="paragraph" w:styleId="Heading3">
    <w:name w:val="heading 3"/>
    <w:basedOn w:val="Normal"/>
    <w:next w:val="Normal"/>
    <w:link w:val="Heading3Char"/>
    <w:qFormat/>
    <w:rsid w:val="00F55D43"/>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F55D43"/>
    <w:pPr>
      <w:keepNext/>
      <w:numPr>
        <w:ilvl w:val="3"/>
        <w:numId w:val="1"/>
      </w:numPr>
      <w:spacing w:before="240" w:after="60"/>
      <w:outlineLvl w:val="3"/>
    </w:pPr>
    <w:rPr>
      <w:b/>
      <w:bCs/>
      <w:sz w:val="28"/>
      <w:szCs w:val="28"/>
      <w:lang w:val="ro-RO"/>
    </w:rPr>
  </w:style>
  <w:style w:type="paragraph" w:styleId="Heading5">
    <w:name w:val="heading 5"/>
    <w:basedOn w:val="Normal"/>
    <w:next w:val="Normal"/>
    <w:link w:val="Heading5Char"/>
    <w:qFormat/>
    <w:rsid w:val="00F55D43"/>
    <w:pPr>
      <w:keepNext/>
      <w:keepLines/>
      <w:spacing w:before="200"/>
      <w:outlineLvl w:val="4"/>
    </w:pPr>
    <w:rPr>
      <w:rFonts w:ascii="Cambria" w:hAnsi="Cambria"/>
      <w:color w:val="243F60"/>
    </w:rPr>
  </w:style>
  <w:style w:type="paragraph" w:styleId="Heading6">
    <w:name w:val="heading 6"/>
    <w:basedOn w:val="Normal"/>
    <w:next w:val="Normal"/>
    <w:link w:val="Heading6Char"/>
    <w:qFormat/>
    <w:rsid w:val="00F55D43"/>
    <w:pPr>
      <w:keepNext/>
      <w:widowControl w:val="0"/>
      <w:adjustRightInd w:val="0"/>
      <w:spacing w:before="60" w:after="60" w:line="360" w:lineRule="atLeast"/>
      <w:ind w:firstLine="475"/>
      <w:jc w:val="both"/>
      <w:textAlignment w:val="baseline"/>
      <w:outlineLvl w:val="5"/>
    </w:pPr>
    <w:rPr>
      <w:b/>
      <w:bCs/>
      <w:sz w:val="24"/>
    </w:rPr>
  </w:style>
  <w:style w:type="paragraph" w:styleId="Heading7">
    <w:name w:val="heading 7"/>
    <w:basedOn w:val="Normal"/>
    <w:next w:val="Normal"/>
    <w:link w:val="Heading7Char"/>
    <w:qFormat/>
    <w:rsid w:val="00F55D43"/>
    <w:pPr>
      <w:spacing w:before="240" w:after="60"/>
      <w:outlineLvl w:val="6"/>
    </w:pPr>
    <w:rPr>
      <w:sz w:val="24"/>
      <w:szCs w:val="24"/>
    </w:rPr>
  </w:style>
  <w:style w:type="paragraph" w:styleId="Heading8">
    <w:name w:val="heading 8"/>
    <w:basedOn w:val="Normal"/>
    <w:next w:val="Normal"/>
    <w:link w:val="Heading8Char"/>
    <w:qFormat/>
    <w:rsid w:val="00F55D43"/>
    <w:pPr>
      <w:keepNext/>
      <w:keepLines/>
      <w:spacing w:before="200"/>
      <w:outlineLvl w:val="7"/>
    </w:pPr>
    <w:rPr>
      <w:rFonts w:ascii="Cambria" w:hAnsi="Cambria"/>
      <w:color w:val="404040"/>
    </w:rPr>
  </w:style>
  <w:style w:type="paragraph" w:styleId="Heading9">
    <w:name w:val="heading 9"/>
    <w:basedOn w:val="Normal"/>
    <w:next w:val="Normal"/>
    <w:link w:val="Heading9Char"/>
    <w:qFormat/>
    <w:rsid w:val="00F55D43"/>
    <w:pPr>
      <w:numPr>
        <w:ilvl w:val="8"/>
        <w:numId w:val="1"/>
      </w:numPr>
      <w:spacing w:before="240" w:after="60"/>
      <w:outlineLvl w:val="8"/>
    </w:pPr>
    <w:rPr>
      <w:rFonts w:ascii="Arial" w:hAnsi="Arial" w:cs="Arial"/>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5D43"/>
    <w:rPr>
      <w:sz w:val="24"/>
      <w:lang w:eastAsia="en-US"/>
    </w:rPr>
  </w:style>
  <w:style w:type="character" w:customStyle="1" w:styleId="Heading2Char">
    <w:name w:val="Heading 2 Char"/>
    <w:link w:val="Heading2"/>
    <w:rsid w:val="00F55D43"/>
    <w:rPr>
      <w:rFonts w:ascii="Arial" w:hAnsi="Arial" w:cs="Arial"/>
      <w:b/>
      <w:bCs/>
      <w:i/>
      <w:iCs/>
      <w:sz w:val="28"/>
      <w:szCs w:val="28"/>
      <w:lang w:eastAsia="en-US"/>
    </w:rPr>
  </w:style>
  <w:style w:type="character" w:customStyle="1" w:styleId="Heading3Char">
    <w:name w:val="Heading 3 Char"/>
    <w:link w:val="Heading3"/>
    <w:rsid w:val="00F55D43"/>
    <w:rPr>
      <w:rFonts w:ascii="Cambria" w:hAnsi="Cambria"/>
      <w:b/>
      <w:bCs/>
      <w:color w:val="4F81BD"/>
      <w:lang w:val="en-US" w:eastAsia="en-US" w:bidi="ar-SA"/>
    </w:rPr>
  </w:style>
  <w:style w:type="character" w:customStyle="1" w:styleId="Heading4Char">
    <w:name w:val="Heading 4 Char"/>
    <w:link w:val="Heading4"/>
    <w:rsid w:val="00F55D43"/>
    <w:rPr>
      <w:b/>
      <w:bCs/>
      <w:sz w:val="28"/>
      <w:szCs w:val="28"/>
      <w:lang w:eastAsia="en-US"/>
    </w:rPr>
  </w:style>
  <w:style w:type="character" w:customStyle="1" w:styleId="Heading5Char">
    <w:name w:val="Heading 5 Char"/>
    <w:link w:val="Heading5"/>
    <w:rsid w:val="00F55D43"/>
    <w:rPr>
      <w:rFonts w:ascii="Cambria" w:hAnsi="Cambria"/>
      <w:color w:val="243F60"/>
      <w:lang w:val="en-US" w:eastAsia="en-US" w:bidi="ar-SA"/>
    </w:rPr>
  </w:style>
  <w:style w:type="character" w:customStyle="1" w:styleId="Heading6Char">
    <w:name w:val="Heading 6 Char"/>
    <w:link w:val="Heading6"/>
    <w:rsid w:val="00F55D43"/>
    <w:rPr>
      <w:b/>
      <w:bCs/>
      <w:sz w:val="24"/>
      <w:lang w:val="en-US" w:eastAsia="en-US" w:bidi="ar-SA"/>
    </w:rPr>
  </w:style>
  <w:style w:type="character" w:customStyle="1" w:styleId="Heading7Char">
    <w:name w:val="Heading 7 Char"/>
    <w:link w:val="Heading7"/>
    <w:rsid w:val="00F55D43"/>
    <w:rPr>
      <w:sz w:val="24"/>
      <w:szCs w:val="24"/>
      <w:lang w:val="en-US" w:eastAsia="en-US" w:bidi="ar-SA"/>
    </w:rPr>
  </w:style>
  <w:style w:type="character" w:customStyle="1" w:styleId="Heading8Char">
    <w:name w:val="Heading 8 Char"/>
    <w:link w:val="Heading8"/>
    <w:rsid w:val="00F55D43"/>
    <w:rPr>
      <w:rFonts w:ascii="Cambria" w:hAnsi="Cambria"/>
      <w:color w:val="404040"/>
      <w:lang w:val="en-US" w:eastAsia="en-US" w:bidi="ar-SA"/>
    </w:rPr>
  </w:style>
  <w:style w:type="character" w:customStyle="1" w:styleId="Heading9Char">
    <w:name w:val="Heading 9 Char"/>
    <w:link w:val="Heading9"/>
    <w:rsid w:val="00F55D43"/>
    <w:rPr>
      <w:rFonts w:ascii="Arial" w:hAnsi="Arial" w:cs="Arial"/>
      <w:sz w:val="22"/>
      <w:szCs w:val="22"/>
      <w:lang w:eastAsia="en-US"/>
    </w:rPr>
  </w:style>
  <w:style w:type="paragraph" w:styleId="BodyText">
    <w:name w:val="Body Text"/>
    <w:basedOn w:val="Normal"/>
    <w:link w:val="BodyTextChar"/>
    <w:qFormat/>
    <w:rsid w:val="00FC7F92"/>
    <w:rPr>
      <w:sz w:val="28"/>
    </w:rPr>
  </w:style>
  <w:style w:type="character" w:customStyle="1" w:styleId="BodyTextChar">
    <w:name w:val="Body Text Char"/>
    <w:link w:val="BodyText"/>
    <w:rsid w:val="00FC7F92"/>
    <w:rPr>
      <w:sz w:val="28"/>
      <w:lang w:val="en-US" w:eastAsia="en-US" w:bidi="ar-SA"/>
    </w:rPr>
  </w:style>
  <w:style w:type="paragraph" w:styleId="Title">
    <w:name w:val="Title"/>
    <w:basedOn w:val="Normal"/>
    <w:link w:val="TitleChar"/>
    <w:qFormat/>
    <w:rsid w:val="00FC7F92"/>
    <w:pPr>
      <w:jc w:val="center"/>
    </w:pPr>
    <w:rPr>
      <w:rFonts w:ascii="Arial" w:hAnsi="Arial"/>
      <w:sz w:val="28"/>
      <w:lang w:val="ro-RO"/>
    </w:rPr>
  </w:style>
  <w:style w:type="character" w:customStyle="1" w:styleId="TitleChar">
    <w:name w:val="Title Char"/>
    <w:link w:val="Title"/>
    <w:rsid w:val="00FC7F92"/>
    <w:rPr>
      <w:rFonts w:ascii="Arial" w:hAnsi="Arial"/>
      <w:sz w:val="28"/>
      <w:lang w:val="ro-RO" w:eastAsia="en-US" w:bidi="ar-SA"/>
    </w:rPr>
  </w:style>
  <w:style w:type="paragraph" w:styleId="Header">
    <w:name w:val="header"/>
    <w:basedOn w:val="Normal"/>
    <w:link w:val="HeaderChar"/>
    <w:rsid w:val="00F55D43"/>
    <w:pPr>
      <w:tabs>
        <w:tab w:val="center" w:pos="4320"/>
        <w:tab w:val="right" w:pos="8640"/>
      </w:tabs>
    </w:pPr>
  </w:style>
  <w:style w:type="character" w:customStyle="1" w:styleId="HeaderChar">
    <w:name w:val="Header Char"/>
    <w:link w:val="Header"/>
    <w:rsid w:val="00F55D43"/>
    <w:rPr>
      <w:lang w:val="en-US" w:eastAsia="en-US" w:bidi="ar-SA"/>
    </w:rPr>
  </w:style>
  <w:style w:type="paragraph" w:styleId="Footer">
    <w:name w:val="footer"/>
    <w:basedOn w:val="Normal"/>
    <w:link w:val="FooterChar"/>
    <w:rsid w:val="00F55D43"/>
    <w:pPr>
      <w:tabs>
        <w:tab w:val="center" w:pos="4320"/>
        <w:tab w:val="right" w:pos="8640"/>
      </w:tabs>
    </w:pPr>
  </w:style>
  <w:style w:type="character" w:customStyle="1" w:styleId="FooterChar">
    <w:name w:val="Footer Char"/>
    <w:link w:val="Footer"/>
    <w:rsid w:val="00F55D43"/>
    <w:rPr>
      <w:lang w:val="en-US" w:eastAsia="en-US" w:bidi="ar-SA"/>
    </w:rPr>
  </w:style>
  <w:style w:type="paragraph" w:styleId="BodyTextIndent">
    <w:name w:val="Body Text Indent"/>
    <w:basedOn w:val="Normal"/>
    <w:link w:val="BodyTextIndentChar"/>
    <w:rsid w:val="00F55D43"/>
    <w:pPr>
      <w:spacing w:after="120"/>
      <w:ind w:left="360"/>
    </w:pPr>
  </w:style>
  <w:style w:type="character" w:customStyle="1" w:styleId="BodyTextIndentChar">
    <w:name w:val="Body Text Indent Char"/>
    <w:link w:val="BodyTextIndent"/>
    <w:semiHidden/>
    <w:rsid w:val="00F55D43"/>
    <w:rPr>
      <w:lang w:val="en-US" w:eastAsia="en-US" w:bidi="ar-SA"/>
    </w:rPr>
  </w:style>
  <w:style w:type="paragraph" w:styleId="BodyTextIndent2">
    <w:name w:val="Body Text Indent 2"/>
    <w:basedOn w:val="Normal"/>
    <w:link w:val="BodyTextIndent2Char"/>
    <w:rsid w:val="00F55D43"/>
    <w:pPr>
      <w:spacing w:after="120" w:line="480" w:lineRule="auto"/>
      <w:ind w:left="360"/>
    </w:pPr>
  </w:style>
  <w:style w:type="character" w:customStyle="1" w:styleId="BodyTextIndent2Char">
    <w:name w:val="Body Text Indent 2 Char"/>
    <w:link w:val="BodyTextIndent2"/>
    <w:semiHidden/>
    <w:rsid w:val="00F55D43"/>
    <w:rPr>
      <w:lang w:val="en-US" w:eastAsia="en-US" w:bidi="ar-SA"/>
    </w:rPr>
  </w:style>
  <w:style w:type="paragraph" w:customStyle="1" w:styleId="Default">
    <w:name w:val="Default"/>
    <w:rsid w:val="00F55D43"/>
    <w:pPr>
      <w:autoSpaceDE w:val="0"/>
      <w:autoSpaceDN w:val="0"/>
      <w:adjustRightInd w:val="0"/>
    </w:pPr>
    <w:rPr>
      <w:color w:val="000000"/>
      <w:sz w:val="24"/>
      <w:szCs w:val="24"/>
    </w:rPr>
  </w:style>
  <w:style w:type="paragraph" w:styleId="ListParagraph">
    <w:name w:val="List Paragraph"/>
    <w:basedOn w:val="Normal"/>
    <w:qFormat/>
    <w:rsid w:val="00F55D43"/>
    <w:pPr>
      <w:ind w:left="720"/>
      <w:contextualSpacing/>
    </w:pPr>
  </w:style>
  <w:style w:type="character" w:customStyle="1" w:styleId="ar1">
    <w:name w:val="ar1"/>
    <w:rsid w:val="00F55D43"/>
    <w:rPr>
      <w:b/>
      <w:bCs/>
      <w:color w:val="0000AF"/>
      <w:sz w:val="22"/>
      <w:szCs w:val="22"/>
    </w:rPr>
  </w:style>
  <w:style w:type="character" w:customStyle="1" w:styleId="al1">
    <w:name w:val="al1"/>
    <w:rsid w:val="00F55D43"/>
    <w:rPr>
      <w:b/>
      <w:bCs/>
      <w:color w:val="008F00"/>
    </w:rPr>
  </w:style>
  <w:style w:type="character" w:customStyle="1" w:styleId="tal1">
    <w:name w:val="tal1"/>
    <w:basedOn w:val="DefaultParagraphFont"/>
    <w:rsid w:val="00F55D43"/>
  </w:style>
  <w:style w:type="character" w:customStyle="1" w:styleId="tpa1">
    <w:name w:val="tpa1"/>
    <w:basedOn w:val="DefaultParagraphFont"/>
    <w:rsid w:val="00F55D43"/>
  </w:style>
  <w:style w:type="character" w:customStyle="1" w:styleId="li1">
    <w:name w:val="li1"/>
    <w:rsid w:val="00F55D43"/>
    <w:rPr>
      <w:b/>
      <w:bCs/>
      <w:color w:val="8F0000"/>
    </w:rPr>
  </w:style>
  <w:style w:type="character" w:customStyle="1" w:styleId="tli1">
    <w:name w:val="tli1"/>
    <w:basedOn w:val="DefaultParagraphFont"/>
    <w:rsid w:val="00F55D43"/>
  </w:style>
  <w:style w:type="character" w:customStyle="1" w:styleId="ca1">
    <w:name w:val="ca1"/>
    <w:rsid w:val="00F55D43"/>
    <w:rPr>
      <w:b/>
      <w:bCs/>
      <w:color w:val="005F00"/>
      <w:sz w:val="24"/>
      <w:szCs w:val="24"/>
    </w:rPr>
  </w:style>
  <w:style w:type="character" w:customStyle="1" w:styleId="tca1">
    <w:name w:val="tca1"/>
    <w:rsid w:val="00F55D43"/>
    <w:rPr>
      <w:b/>
      <w:bCs/>
      <w:sz w:val="24"/>
      <w:szCs w:val="24"/>
    </w:rPr>
  </w:style>
  <w:style w:type="paragraph" w:styleId="BalloonText">
    <w:name w:val="Balloon Text"/>
    <w:basedOn w:val="Normal"/>
    <w:link w:val="BalloonTextChar"/>
    <w:semiHidden/>
    <w:unhideWhenUsed/>
    <w:rsid w:val="00F55D43"/>
    <w:rPr>
      <w:rFonts w:ascii="Tahoma" w:hAnsi="Tahoma" w:cs="Tahoma"/>
      <w:sz w:val="16"/>
      <w:szCs w:val="16"/>
    </w:rPr>
  </w:style>
  <w:style w:type="character" w:customStyle="1" w:styleId="BalloonTextChar">
    <w:name w:val="Balloon Text Char"/>
    <w:link w:val="BalloonText"/>
    <w:semiHidden/>
    <w:rsid w:val="00F55D43"/>
    <w:rPr>
      <w:rFonts w:ascii="Tahoma" w:hAnsi="Tahoma" w:cs="Tahoma"/>
      <w:sz w:val="16"/>
      <w:szCs w:val="16"/>
      <w:lang w:val="en-US" w:eastAsia="en-US" w:bidi="ar-SA"/>
    </w:rPr>
  </w:style>
  <w:style w:type="character" w:styleId="Strong">
    <w:name w:val="Strong"/>
    <w:qFormat/>
    <w:rsid w:val="00F55D43"/>
    <w:rPr>
      <w:b/>
      <w:bCs/>
    </w:rPr>
  </w:style>
  <w:style w:type="paragraph" w:styleId="NormalWeb">
    <w:name w:val="Normal (Web)"/>
    <w:basedOn w:val="Normal"/>
    <w:unhideWhenUsed/>
    <w:rsid w:val="00F55D43"/>
    <w:pPr>
      <w:spacing w:before="100" w:beforeAutospacing="1" w:after="100" w:afterAutospacing="1"/>
    </w:pPr>
    <w:rPr>
      <w:sz w:val="24"/>
      <w:szCs w:val="24"/>
    </w:rPr>
  </w:style>
  <w:style w:type="character" w:styleId="Hyperlink">
    <w:name w:val="Hyperlink"/>
    <w:unhideWhenUsed/>
    <w:rsid w:val="00F55D43"/>
    <w:rPr>
      <w:color w:val="0000FF"/>
      <w:u w:val="single"/>
    </w:rPr>
  </w:style>
  <w:style w:type="paragraph" w:styleId="BodyText3">
    <w:name w:val="Body Text 3"/>
    <w:basedOn w:val="Normal"/>
    <w:link w:val="BodyText3Char"/>
    <w:unhideWhenUsed/>
    <w:rsid w:val="00F55D43"/>
    <w:pPr>
      <w:spacing w:after="120"/>
    </w:pPr>
    <w:rPr>
      <w:sz w:val="16"/>
      <w:szCs w:val="16"/>
    </w:rPr>
  </w:style>
  <w:style w:type="character" w:customStyle="1" w:styleId="BodyText3Char">
    <w:name w:val="Body Text 3 Char"/>
    <w:link w:val="BodyText3"/>
    <w:rsid w:val="00F55D43"/>
    <w:rPr>
      <w:sz w:val="16"/>
      <w:szCs w:val="16"/>
      <w:lang w:val="en-US" w:eastAsia="en-US" w:bidi="ar-SA"/>
    </w:rPr>
  </w:style>
  <w:style w:type="paragraph" w:styleId="TOC1">
    <w:name w:val="toc 1"/>
    <w:basedOn w:val="Normal"/>
    <w:qFormat/>
    <w:rsid w:val="00F55D43"/>
    <w:pPr>
      <w:widowControl w:val="0"/>
      <w:spacing w:before="36"/>
      <w:ind w:left="109"/>
    </w:pPr>
    <w:rPr>
      <w:rFonts w:ascii="Arial" w:eastAsia="Arial" w:hAnsi="Arial"/>
      <w:sz w:val="4"/>
      <w:szCs w:val="4"/>
    </w:rPr>
  </w:style>
  <w:style w:type="paragraph" w:styleId="TOC2">
    <w:name w:val="toc 2"/>
    <w:basedOn w:val="Normal"/>
    <w:qFormat/>
    <w:rsid w:val="00F55D43"/>
    <w:pPr>
      <w:widowControl w:val="0"/>
      <w:spacing w:before="21"/>
      <w:ind w:left="201"/>
    </w:pPr>
    <w:rPr>
      <w:sz w:val="15"/>
      <w:szCs w:val="15"/>
    </w:rPr>
  </w:style>
  <w:style w:type="paragraph" w:styleId="TOC3">
    <w:name w:val="toc 3"/>
    <w:basedOn w:val="Normal"/>
    <w:qFormat/>
    <w:rsid w:val="00F55D43"/>
    <w:pPr>
      <w:widowControl w:val="0"/>
      <w:spacing w:before="922"/>
      <w:ind w:left="786" w:hanging="576"/>
    </w:pPr>
    <w:rPr>
      <w:rFonts w:ascii="Arial" w:eastAsia="Arial" w:hAnsi="Arial"/>
      <w:sz w:val="12"/>
      <w:szCs w:val="12"/>
    </w:rPr>
  </w:style>
  <w:style w:type="paragraph" w:styleId="TOC4">
    <w:name w:val="toc 4"/>
    <w:basedOn w:val="Normal"/>
    <w:qFormat/>
    <w:rsid w:val="00F55D43"/>
    <w:pPr>
      <w:widowControl w:val="0"/>
      <w:spacing w:before="458"/>
      <w:ind w:left="3606"/>
    </w:pPr>
    <w:rPr>
      <w:rFonts w:ascii="Arial" w:eastAsia="Arial" w:hAnsi="Arial"/>
      <w:b/>
      <w:bCs/>
      <w:i/>
      <w:sz w:val="22"/>
      <w:szCs w:val="22"/>
    </w:rPr>
  </w:style>
  <w:style w:type="paragraph" w:styleId="Caption">
    <w:name w:val="caption"/>
    <w:basedOn w:val="Normal"/>
    <w:next w:val="Normal"/>
    <w:qFormat/>
    <w:rsid w:val="00F55D43"/>
    <w:pPr>
      <w:widowControl w:val="0"/>
      <w:adjustRightInd w:val="0"/>
      <w:spacing w:line="360" w:lineRule="atLeast"/>
      <w:ind w:firstLine="389"/>
      <w:jc w:val="both"/>
      <w:textAlignment w:val="baseline"/>
    </w:pPr>
    <w:rPr>
      <w:sz w:val="24"/>
      <w:lang w:val="en-GB"/>
    </w:rPr>
  </w:style>
  <w:style w:type="paragraph" w:styleId="Subtitle">
    <w:name w:val="Subtitle"/>
    <w:basedOn w:val="Normal"/>
    <w:link w:val="SubtitleChar"/>
    <w:qFormat/>
    <w:rsid w:val="00F55D43"/>
    <w:pPr>
      <w:jc w:val="center"/>
    </w:pPr>
    <w:rPr>
      <w:b/>
      <w:sz w:val="22"/>
      <w:lang w:val="ro-RO"/>
    </w:rPr>
  </w:style>
  <w:style w:type="character" w:customStyle="1" w:styleId="SubtitleChar">
    <w:name w:val="Subtitle Char"/>
    <w:link w:val="Subtitle"/>
    <w:rsid w:val="00F55D43"/>
    <w:rPr>
      <w:b/>
      <w:sz w:val="22"/>
      <w:lang w:val="ro-RO" w:eastAsia="en-US" w:bidi="ar-SA"/>
    </w:rPr>
  </w:style>
  <w:style w:type="character" w:styleId="Emphasis">
    <w:name w:val="Emphasis"/>
    <w:qFormat/>
    <w:rsid w:val="00F55D43"/>
    <w:rPr>
      <w:i/>
      <w:iCs/>
      <w:sz w:val="24"/>
      <w:szCs w:val="24"/>
      <w:lang w:val="en-US" w:eastAsia="en-US" w:bidi="ar-SA"/>
    </w:rPr>
  </w:style>
  <w:style w:type="paragraph" w:customStyle="1" w:styleId="TableParagraph">
    <w:name w:val="Table Paragraph"/>
    <w:basedOn w:val="Normal"/>
    <w:qFormat/>
    <w:rsid w:val="00F55D43"/>
    <w:pPr>
      <w:widowControl w:val="0"/>
    </w:pPr>
    <w:rPr>
      <w:rFonts w:ascii="Calibri" w:eastAsia="Calibri" w:hAnsi="Calibri"/>
      <w:sz w:val="22"/>
      <w:szCs w:val="22"/>
    </w:rPr>
  </w:style>
  <w:style w:type="paragraph" w:customStyle="1" w:styleId="Listparagraf">
    <w:name w:val="Listă paragraf"/>
    <w:basedOn w:val="Normal"/>
    <w:rsid w:val="00F55D43"/>
    <w:pPr>
      <w:ind w:left="708"/>
    </w:pPr>
    <w:rPr>
      <w:sz w:val="24"/>
      <w:szCs w:val="24"/>
    </w:rPr>
  </w:style>
  <w:style w:type="character" w:customStyle="1" w:styleId="do1">
    <w:name w:val="do1"/>
    <w:rsid w:val="00F55D43"/>
    <w:rPr>
      <w:b/>
      <w:bCs/>
      <w:sz w:val="26"/>
      <w:szCs w:val="26"/>
    </w:rPr>
  </w:style>
  <w:style w:type="paragraph" w:customStyle="1" w:styleId="Frspaiere">
    <w:name w:val="Fără spațiere"/>
    <w:qFormat/>
    <w:rsid w:val="00F55D43"/>
    <w:rPr>
      <w:sz w:val="24"/>
      <w:szCs w:val="24"/>
    </w:rPr>
  </w:style>
  <w:style w:type="paragraph" w:styleId="BodyText2">
    <w:name w:val="Body Text 2"/>
    <w:basedOn w:val="Normal"/>
    <w:link w:val="BodyText2Char"/>
    <w:semiHidden/>
    <w:unhideWhenUsed/>
    <w:rsid w:val="00F55D43"/>
    <w:pPr>
      <w:spacing w:after="120" w:line="480" w:lineRule="auto"/>
    </w:pPr>
  </w:style>
  <w:style w:type="character" w:customStyle="1" w:styleId="BodyText2Char">
    <w:name w:val="Body Text 2 Char"/>
    <w:link w:val="BodyText2"/>
    <w:semiHidden/>
    <w:rsid w:val="00F55D43"/>
    <w:rPr>
      <w:lang w:val="en-US" w:eastAsia="en-US" w:bidi="ar-SA"/>
    </w:rPr>
  </w:style>
  <w:style w:type="paragraph" w:styleId="BodyTextIndent3">
    <w:name w:val="Body Text Indent 3"/>
    <w:basedOn w:val="Normal"/>
    <w:link w:val="BodyTextIndent3Char"/>
    <w:unhideWhenUsed/>
    <w:rsid w:val="00F55D43"/>
    <w:pPr>
      <w:spacing w:after="120"/>
      <w:ind w:left="283"/>
    </w:pPr>
    <w:rPr>
      <w:sz w:val="16"/>
      <w:szCs w:val="16"/>
    </w:rPr>
  </w:style>
  <w:style w:type="character" w:customStyle="1" w:styleId="BodyTextIndent3Char">
    <w:name w:val="Body Text Indent 3 Char"/>
    <w:link w:val="BodyTextIndent3"/>
    <w:rsid w:val="00F55D43"/>
    <w:rPr>
      <w:sz w:val="16"/>
      <w:szCs w:val="16"/>
      <w:lang w:val="en-US" w:eastAsia="en-US" w:bidi="ar-SA"/>
    </w:rPr>
  </w:style>
  <w:style w:type="character" w:customStyle="1" w:styleId="apple-converted-space">
    <w:name w:val="apple-converted-space"/>
    <w:rsid w:val="00F55D43"/>
  </w:style>
  <w:style w:type="paragraph" w:styleId="CommentText">
    <w:name w:val="annotation text"/>
    <w:basedOn w:val="Normal"/>
    <w:link w:val="CommentTextChar"/>
    <w:semiHidden/>
    <w:unhideWhenUsed/>
    <w:rsid w:val="00F55D43"/>
  </w:style>
  <w:style w:type="character" w:customStyle="1" w:styleId="CommentTextChar">
    <w:name w:val="Comment Text Char"/>
    <w:link w:val="CommentText"/>
    <w:semiHidden/>
    <w:rsid w:val="00F55D43"/>
    <w:rPr>
      <w:lang w:val="en-US" w:eastAsia="en-US" w:bidi="ar-SA"/>
    </w:rPr>
  </w:style>
  <w:style w:type="paragraph" w:styleId="CommentSubject">
    <w:name w:val="annotation subject"/>
    <w:basedOn w:val="CommentText"/>
    <w:next w:val="CommentText"/>
    <w:link w:val="CommentSubjectChar"/>
    <w:semiHidden/>
    <w:unhideWhenUsed/>
    <w:rsid w:val="00F55D43"/>
    <w:rPr>
      <w:b/>
      <w:bCs/>
    </w:rPr>
  </w:style>
  <w:style w:type="character" w:customStyle="1" w:styleId="CommentSubjectChar">
    <w:name w:val="Comment Subject Char"/>
    <w:link w:val="CommentSubject"/>
    <w:semiHidden/>
    <w:rsid w:val="00F55D43"/>
    <w:rPr>
      <w:b/>
      <w:bCs/>
      <w:lang w:val="en-US" w:eastAsia="en-US" w:bidi="ar-SA"/>
    </w:rPr>
  </w:style>
  <w:style w:type="character" w:customStyle="1" w:styleId="boldchar">
    <w:name w:val="boldchar"/>
    <w:rsid w:val="00F55D43"/>
  </w:style>
  <w:style w:type="character" w:styleId="CommentReference">
    <w:name w:val="annotation reference"/>
    <w:rsid w:val="00BB10E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F92"/>
  </w:style>
  <w:style w:type="paragraph" w:styleId="Heading1">
    <w:name w:val="heading 1"/>
    <w:basedOn w:val="Normal"/>
    <w:next w:val="Normal"/>
    <w:link w:val="Heading1Char"/>
    <w:qFormat/>
    <w:rsid w:val="00F55D43"/>
    <w:pPr>
      <w:keepNext/>
      <w:numPr>
        <w:numId w:val="1"/>
      </w:numPr>
      <w:jc w:val="both"/>
      <w:outlineLvl w:val="0"/>
    </w:pPr>
    <w:rPr>
      <w:sz w:val="24"/>
      <w:lang w:val="ro-RO"/>
    </w:rPr>
  </w:style>
  <w:style w:type="paragraph" w:styleId="Heading2">
    <w:name w:val="heading 2"/>
    <w:basedOn w:val="Normal"/>
    <w:next w:val="Normal"/>
    <w:link w:val="Heading2Char"/>
    <w:qFormat/>
    <w:rsid w:val="00F55D43"/>
    <w:pPr>
      <w:keepNext/>
      <w:numPr>
        <w:ilvl w:val="1"/>
        <w:numId w:val="1"/>
      </w:numPr>
      <w:spacing w:before="240" w:after="60"/>
      <w:outlineLvl w:val="1"/>
    </w:pPr>
    <w:rPr>
      <w:rFonts w:ascii="Arial" w:hAnsi="Arial" w:cs="Arial"/>
      <w:b/>
      <w:bCs/>
      <w:i/>
      <w:iCs/>
      <w:sz w:val="28"/>
      <w:szCs w:val="28"/>
      <w:lang w:val="ro-RO"/>
    </w:rPr>
  </w:style>
  <w:style w:type="paragraph" w:styleId="Heading3">
    <w:name w:val="heading 3"/>
    <w:basedOn w:val="Normal"/>
    <w:next w:val="Normal"/>
    <w:link w:val="Heading3Char"/>
    <w:qFormat/>
    <w:rsid w:val="00F55D43"/>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F55D43"/>
    <w:pPr>
      <w:keepNext/>
      <w:numPr>
        <w:ilvl w:val="3"/>
        <w:numId w:val="1"/>
      </w:numPr>
      <w:spacing w:before="240" w:after="60"/>
      <w:outlineLvl w:val="3"/>
    </w:pPr>
    <w:rPr>
      <w:b/>
      <w:bCs/>
      <w:sz w:val="28"/>
      <w:szCs w:val="28"/>
      <w:lang w:val="ro-RO"/>
    </w:rPr>
  </w:style>
  <w:style w:type="paragraph" w:styleId="Heading5">
    <w:name w:val="heading 5"/>
    <w:basedOn w:val="Normal"/>
    <w:next w:val="Normal"/>
    <w:link w:val="Heading5Char"/>
    <w:qFormat/>
    <w:rsid w:val="00F55D43"/>
    <w:pPr>
      <w:keepNext/>
      <w:keepLines/>
      <w:spacing w:before="200"/>
      <w:outlineLvl w:val="4"/>
    </w:pPr>
    <w:rPr>
      <w:rFonts w:ascii="Cambria" w:hAnsi="Cambria"/>
      <w:color w:val="243F60"/>
    </w:rPr>
  </w:style>
  <w:style w:type="paragraph" w:styleId="Heading6">
    <w:name w:val="heading 6"/>
    <w:basedOn w:val="Normal"/>
    <w:next w:val="Normal"/>
    <w:link w:val="Heading6Char"/>
    <w:qFormat/>
    <w:rsid w:val="00F55D43"/>
    <w:pPr>
      <w:keepNext/>
      <w:widowControl w:val="0"/>
      <w:adjustRightInd w:val="0"/>
      <w:spacing w:before="60" w:after="60" w:line="360" w:lineRule="atLeast"/>
      <w:ind w:firstLine="475"/>
      <w:jc w:val="both"/>
      <w:textAlignment w:val="baseline"/>
      <w:outlineLvl w:val="5"/>
    </w:pPr>
    <w:rPr>
      <w:b/>
      <w:bCs/>
      <w:sz w:val="24"/>
    </w:rPr>
  </w:style>
  <w:style w:type="paragraph" w:styleId="Heading7">
    <w:name w:val="heading 7"/>
    <w:basedOn w:val="Normal"/>
    <w:next w:val="Normal"/>
    <w:link w:val="Heading7Char"/>
    <w:qFormat/>
    <w:rsid w:val="00F55D43"/>
    <w:pPr>
      <w:spacing w:before="240" w:after="60"/>
      <w:outlineLvl w:val="6"/>
    </w:pPr>
    <w:rPr>
      <w:sz w:val="24"/>
      <w:szCs w:val="24"/>
    </w:rPr>
  </w:style>
  <w:style w:type="paragraph" w:styleId="Heading8">
    <w:name w:val="heading 8"/>
    <w:basedOn w:val="Normal"/>
    <w:next w:val="Normal"/>
    <w:link w:val="Heading8Char"/>
    <w:qFormat/>
    <w:rsid w:val="00F55D43"/>
    <w:pPr>
      <w:keepNext/>
      <w:keepLines/>
      <w:spacing w:before="200"/>
      <w:outlineLvl w:val="7"/>
    </w:pPr>
    <w:rPr>
      <w:rFonts w:ascii="Cambria" w:hAnsi="Cambria"/>
      <w:color w:val="404040"/>
    </w:rPr>
  </w:style>
  <w:style w:type="paragraph" w:styleId="Heading9">
    <w:name w:val="heading 9"/>
    <w:basedOn w:val="Normal"/>
    <w:next w:val="Normal"/>
    <w:link w:val="Heading9Char"/>
    <w:qFormat/>
    <w:rsid w:val="00F55D43"/>
    <w:pPr>
      <w:numPr>
        <w:ilvl w:val="8"/>
        <w:numId w:val="1"/>
      </w:numPr>
      <w:spacing w:before="240" w:after="60"/>
      <w:outlineLvl w:val="8"/>
    </w:pPr>
    <w:rPr>
      <w:rFonts w:ascii="Arial" w:hAnsi="Arial" w:cs="Arial"/>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5D43"/>
    <w:rPr>
      <w:sz w:val="24"/>
      <w:lang w:eastAsia="en-US"/>
    </w:rPr>
  </w:style>
  <w:style w:type="character" w:customStyle="1" w:styleId="Heading2Char">
    <w:name w:val="Heading 2 Char"/>
    <w:link w:val="Heading2"/>
    <w:rsid w:val="00F55D43"/>
    <w:rPr>
      <w:rFonts w:ascii="Arial" w:hAnsi="Arial" w:cs="Arial"/>
      <w:b/>
      <w:bCs/>
      <w:i/>
      <w:iCs/>
      <w:sz w:val="28"/>
      <w:szCs w:val="28"/>
      <w:lang w:eastAsia="en-US"/>
    </w:rPr>
  </w:style>
  <w:style w:type="character" w:customStyle="1" w:styleId="Heading3Char">
    <w:name w:val="Heading 3 Char"/>
    <w:link w:val="Heading3"/>
    <w:rsid w:val="00F55D43"/>
    <w:rPr>
      <w:rFonts w:ascii="Cambria" w:hAnsi="Cambria"/>
      <w:b/>
      <w:bCs/>
      <w:color w:val="4F81BD"/>
      <w:lang w:val="en-US" w:eastAsia="en-US" w:bidi="ar-SA"/>
    </w:rPr>
  </w:style>
  <w:style w:type="character" w:customStyle="1" w:styleId="Heading4Char">
    <w:name w:val="Heading 4 Char"/>
    <w:link w:val="Heading4"/>
    <w:rsid w:val="00F55D43"/>
    <w:rPr>
      <w:b/>
      <w:bCs/>
      <w:sz w:val="28"/>
      <w:szCs w:val="28"/>
      <w:lang w:eastAsia="en-US"/>
    </w:rPr>
  </w:style>
  <w:style w:type="character" w:customStyle="1" w:styleId="Heading5Char">
    <w:name w:val="Heading 5 Char"/>
    <w:link w:val="Heading5"/>
    <w:rsid w:val="00F55D43"/>
    <w:rPr>
      <w:rFonts w:ascii="Cambria" w:hAnsi="Cambria"/>
      <w:color w:val="243F60"/>
      <w:lang w:val="en-US" w:eastAsia="en-US" w:bidi="ar-SA"/>
    </w:rPr>
  </w:style>
  <w:style w:type="character" w:customStyle="1" w:styleId="Heading6Char">
    <w:name w:val="Heading 6 Char"/>
    <w:link w:val="Heading6"/>
    <w:rsid w:val="00F55D43"/>
    <w:rPr>
      <w:b/>
      <w:bCs/>
      <w:sz w:val="24"/>
      <w:lang w:val="en-US" w:eastAsia="en-US" w:bidi="ar-SA"/>
    </w:rPr>
  </w:style>
  <w:style w:type="character" w:customStyle="1" w:styleId="Heading7Char">
    <w:name w:val="Heading 7 Char"/>
    <w:link w:val="Heading7"/>
    <w:rsid w:val="00F55D43"/>
    <w:rPr>
      <w:sz w:val="24"/>
      <w:szCs w:val="24"/>
      <w:lang w:val="en-US" w:eastAsia="en-US" w:bidi="ar-SA"/>
    </w:rPr>
  </w:style>
  <w:style w:type="character" w:customStyle="1" w:styleId="Heading8Char">
    <w:name w:val="Heading 8 Char"/>
    <w:link w:val="Heading8"/>
    <w:rsid w:val="00F55D43"/>
    <w:rPr>
      <w:rFonts w:ascii="Cambria" w:hAnsi="Cambria"/>
      <w:color w:val="404040"/>
      <w:lang w:val="en-US" w:eastAsia="en-US" w:bidi="ar-SA"/>
    </w:rPr>
  </w:style>
  <w:style w:type="character" w:customStyle="1" w:styleId="Heading9Char">
    <w:name w:val="Heading 9 Char"/>
    <w:link w:val="Heading9"/>
    <w:rsid w:val="00F55D43"/>
    <w:rPr>
      <w:rFonts w:ascii="Arial" w:hAnsi="Arial" w:cs="Arial"/>
      <w:sz w:val="22"/>
      <w:szCs w:val="22"/>
      <w:lang w:eastAsia="en-US"/>
    </w:rPr>
  </w:style>
  <w:style w:type="paragraph" w:styleId="BodyText">
    <w:name w:val="Body Text"/>
    <w:basedOn w:val="Normal"/>
    <w:link w:val="BodyTextChar"/>
    <w:qFormat/>
    <w:rsid w:val="00FC7F92"/>
    <w:rPr>
      <w:sz w:val="28"/>
    </w:rPr>
  </w:style>
  <w:style w:type="character" w:customStyle="1" w:styleId="BodyTextChar">
    <w:name w:val="Body Text Char"/>
    <w:link w:val="BodyText"/>
    <w:rsid w:val="00FC7F92"/>
    <w:rPr>
      <w:sz w:val="28"/>
      <w:lang w:val="en-US" w:eastAsia="en-US" w:bidi="ar-SA"/>
    </w:rPr>
  </w:style>
  <w:style w:type="paragraph" w:styleId="Title">
    <w:name w:val="Title"/>
    <w:basedOn w:val="Normal"/>
    <w:link w:val="TitleChar"/>
    <w:qFormat/>
    <w:rsid w:val="00FC7F92"/>
    <w:pPr>
      <w:jc w:val="center"/>
    </w:pPr>
    <w:rPr>
      <w:rFonts w:ascii="Arial" w:hAnsi="Arial"/>
      <w:sz w:val="28"/>
      <w:lang w:val="ro-RO"/>
    </w:rPr>
  </w:style>
  <w:style w:type="character" w:customStyle="1" w:styleId="TitleChar">
    <w:name w:val="Title Char"/>
    <w:link w:val="Title"/>
    <w:rsid w:val="00FC7F92"/>
    <w:rPr>
      <w:rFonts w:ascii="Arial" w:hAnsi="Arial"/>
      <w:sz w:val="28"/>
      <w:lang w:val="ro-RO" w:eastAsia="en-US" w:bidi="ar-SA"/>
    </w:rPr>
  </w:style>
  <w:style w:type="paragraph" w:styleId="Header">
    <w:name w:val="header"/>
    <w:basedOn w:val="Normal"/>
    <w:link w:val="HeaderChar"/>
    <w:rsid w:val="00F55D43"/>
    <w:pPr>
      <w:tabs>
        <w:tab w:val="center" w:pos="4320"/>
        <w:tab w:val="right" w:pos="8640"/>
      </w:tabs>
    </w:pPr>
  </w:style>
  <w:style w:type="character" w:customStyle="1" w:styleId="HeaderChar">
    <w:name w:val="Header Char"/>
    <w:link w:val="Header"/>
    <w:rsid w:val="00F55D43"/>
    <w:rPr>
      <w:lang w:val="en-US" w:eastAsia="en-US" w:bidi="ar-SA"/>
    </w:rPr>
  </w:style>
  <w:style w:type="paragraph" w:styleId="Footer">
    <w:name w:val="footer"/>
    <w:basedOn w:val="Normal"/>
    <w:link w:val="FooterChar"/>
    <w:rsid w:val="00F55D43"/>
    <w:pPr>
      <w:tabs>
        <w:tab w:val="center" w:pos="4320"/>
        <w:tab w:val="right" w:pos="8640"/>
      </w:tabs>
    </w:pPr>
  </w:style>
  <w:style w:type="character" w:customStyle="1" w:styleId="FooterChar">
    <w:name w:val="Footer Char"/>
    <w:link w:val="Footer"/>
    <w:rsid w:val="00F55D43"/>
    <w:rPr>
      <w:lang w:val="en-US" w:eastAsia="en-US" w:bidi="ar-SA"/>
    </w:rPr>
  </w:style>
  <w:style w:type="paragraph" w:styleId="BodyTextIndent">
    <w:name w:val="Body Text Indent"/>
    <w:basedOn w:val="Normal"/>
    <w:link w:val="BodyTextIndentChar"/>
    <w:rsid w:val="00F55D43"/>
    <w:pPr>
      <w:spacing w:after="120"/>
      <w:ind w:left="360"/>
    </w:pPr>
  </w:style>
  <w:style w:type="character" w:customStyle="1" w:styleId="BodyTextIndentChar">
    <w:name w:val="Body Text Indent Char"/>
    <w:link w:val="BodyTextIndent"/>
    <w:semiHidden/>
    <w:rsid w:val="00F55D43"/>
    <w:rPr>
      <w:lang w:val="en-US" w:eastAsia="en-US" w:bidi="ar-SA"/>
    </w:rPr>
  </w:style>
  <w:style w:type="paragraph" w:styleId="BodyTextIndent2">
    <w:name w:val="Body Text Indent 2"/>
    <w:basedOn w:val="Normal"/>
    <w:link w:val="BodyTextIndent2Char"/>
    <w:rsid w:val="00F55D43"/>
    <w:pPr>
      <w:spacing w:after="120" w:line="480" w:lineRule="auto"/>
      <w:ind w:left="360"/>
    </w:pPr>
  </w:style>
  <w:style w:type="character" w:customStyle="1" w:styleId="BodyTextIndent2Char">
    <w:name w:val="Body Text Indent 2 Char"/>
    <w:link w:val="BodyTextIndent2"/>
    <w:semiHidden/>
    <w:rsid w:val="00F55D43"/>
    <w:rPr>
      <w:lang w:val="en-US" w:eastAsia="en-US" w:bidi="ar-SA"/>
    </w:rPr>
  </w:style>
  <w:style w:type="paragraph" w:customStyle="1" w:styleId="Default">
    <w:name w:val="Default"/>
    <w:rsid w:val="00F55D43"/>
    <w:pPr>
      <w:autoSpaceDE w:val="0"/>
      <w:autoSpaceDN w:val="0"/>
      <w:adjustRightInd w:val="0"/>
    </w:pPr>
    <w:rPr>
      <w:color w:val="000000"/>
      <w:sz w:val="24"/>
      <w:szCs w:val="24"/>
    </w:rPr>
  </w:style>
  <w:style w:type="paragraph" w:styleId="ListParagraph">
    <w:name w:val="List Paragraph"/>
    <w:basedOn w:val="Normal"/>
    <w:qFormat/>
    <w:rsid w:val="00F55D43"/>
    <w:pPr>
      <w:ind w:left="720"/>
      <w:contextualSpacing/>
    </w:pPr>
  </w:style>
  <w:style w:type="character" w:customStyle="1" w:styleId="ar1">
    <w:name w:val="ar1"/>
    <w:rsid w:val="00F55D43"/>
    <w:rPr>
      <w:b/>
      <w:bCs/>
      <w:color w:val="0000AF"/>
      <w:sz w:val="22"/>
      <w:szCs w:val="22"/>
    </w:rPr>
  </w:style>
  <w:style w:type="character" w:customStyle="1" w:styleId="al1">
    <w:name w:val="al1"/>
    <w:rsid w:val="00F55D43"/>
    <w:rPr>
      <w:b/>
      <w:bCs/>
      <w:color w:val="008F00"/>
    </w:rPr>
  </w:style>
  <w:style w:type="character" w:customStyle="1" w:styleId="tal1">
    <w:name w:val="tal1"/>
    <w:basedOn w:val="DefaultParagraphFont"/>
    <w:rsid w:val="00F55D43"/>
  </w:style>
  <w:style w:type="character" w:customStyle="1" w:styleId="tpa1">
    <w:name w:val="tpa1"/>
    <w:basedOn w:val="DefaultParagraphFont"/>
    <w:rsid w:val="00F55D43"/>
  </w:style>
  <w:style w:type="character" w:customStyle="1" w:styleId="li1">
    <w:name w:val="li1"/>
    <w:rsid w:val="00F55D43"/>
    <w:rPr>
      <w:b/>
      <w:bCs/>
      <w:color w:val="8F0000"/>
    </w:rPr>
  </w:style>
  <w:style w:type="character" w:customStyle="1" w:styleId="tli1">
    <w:name w:val="tli1"/>
    <w:basedOn w:val="DefaultParagraphFont"/>
    <w:rsid w:val="00F55D43"/>
  </w:style>
  <w:style w:type="character" w:customStyle="1" w:styleId="ca1">
    <w:name w:val="ca1"/>
    <w:rsid w:val="00F55D43"/>
    <w:rPr>
      <w:b/>
      <w:bCs/>
      <w:color w:val="005F00"/>
      <w:sz w:val="24"/>
      <w:szCs w:val="24"/>
    </w:rPr>
  </w:style>
  <w:style w:type="character" w:customStyle="1" w:styleId="tca1">
    <w:name w:val="tca1"/>
    <w:rsid w:val="00F55D43"/>
    <w:rPr>
      <w:b/>
      <w:bCs/>
      <w:sz w:val="24"/>
      <w:szCs w:val="24"/>
    </w:rPr>
  </w:style>
  <w:style w:type="paragraph" w:styleId="BalloonText">
    <w:name w:val="Balloon Text"/>
    <w:basedOn w:val="Normal"/>
    <w:link w:val="BalloonTextChar"/>
    <w:semiHidden/>
    <w:unhideWhenUsed/>
    <w:rsid w:val="00F55D43"/>
    <w:rPr>
      <w:rFonts w:ascii="Tahoma" w:hAnsi="Tahoma" w:cs="Tahoma"/>
      <w:sz w:val="16"/>
      <w:szCs w:val="16"/>
    </w:rPr>
  </w:style>
  <w:style w:type="character" w:customStyle="1" w:styleId="BalloonTextChar">
    <w:name w:val="Balloon Text Char"/>
    <w:link w:val="BalloonText"/>
    <w:semiHidden/>
    <w:rsid w:val="00F55D43"/>
    <w:rPr>
      <w:rFonts w:ascii="Tahoma" w:hAnsi="Tahoma" w:cs="Tahoma"/>
      <w:sz w:val="16"/>
      <w:szCs w:val="16"/>
      <w:lang w:val="en-US" w:eastAsia="en-US" w:bidi="ar-SA"/>
    </w:rPr>
  </w:style>
  <w:style w:type="character" w:styleId="Strong">
    <w:name w:val="Strong"/>
    <w:qFormat/>
    <w:rsid w:val="00F55D43"/>
    <w:rPr>
      <w:b/>
      <w:bCs/>
    </w:rPr>
  </w:style>
  <w:style w:type="paragraph" w:styleId="NormalWeb">
    <w:name w:val="Normal (Web)"/>
    <w:basedOn w:val="Normal"/>
    <w:unhideWhenUsed/>
    <w:rsid w:val="00F55D43"/>
    <w:pPr>
      <w:spacing w:before="100" w:beforeAutospacing="1" w:after="100" w:afterAutospacing="1"/>
    </w:pPr>
    <w:rPr>
      <w:sz w:val="24"/>
      <w:szCs w:val="24"/>
    </w:rPr>
  </w:style>
  <w:style w:type="character" w:styleId="Hyperlink">
    <w:name w:val="Hyperlink"/>
    <w:unhideWhenUsed/>
    <w:rsid w:val="00F55D43"/>
    <w:rPr>
      <w:color w:val="0000FF"/>
      <w:u w:val="single"/>
    </w:rPr>
  </w:style>
  <w:style w:type="paragraph" w:styleId="BodyText3">
    <w:name w:val="Body Text 3"/>
    <w:basedOn w:val="Normal"/>
    <w:link w:val="BodyText3Char"/>
    <w:unhideWhenUsed/>
    <w:rsid w:val="00F55D43"/>
    <w:pPr>
      <w:spacing w:after="120"/>
    </w:pPr>
    <w:rPr>
      <w:sz w:val="16"/>
      <w:szCs w:val="16"/>
    </w:rPr>
  </w:style>
  <w:style w:type="character" w:customStyle="1" w:styleId="BodyText3Char">
    <w:name w:val="Body Text 3 Char"/>
    <w:link w:val="BodyText3"/>
    <w:rsid w:val="00F55D43"/>
    <w:rPr>
      <w:sz w:val="16"/>
      <w:szCs w:val="16"/>
      <w:lang w:val="en-US" w:eastAsia="en-US" w:bidi="ar-SA"/>
    </w:rPr>
  </w:style>
  <w:style w:type="paragraph" w:styleId="TOC1">
    <w:name w:val="toc 1"/>
    <w:basedOn w:val="Normal"/>
    <w:qFormat/>
    <w:rsid w:val="00F55D43"/>
    <w:pPr>
      <w:widowControl w:val="0"/>
      <w:spacing w:before="36"/>
      <w:ind w:left="109"/>
    </w:pPr>
    <w:rPr>
      <w:rFonts w:ascii="Arial" w:eastAsia="Arial" w:hAnsi="Arial"/>
      <w:sz w:val="4"/>
      <w:szCs w:val="4"/>
    </w:rPr>
  </w:style>
  <w:style w:type="paragraph" w:styleId="TOC2">
    <w:name w:val="toc 2"/>
    <w:basedOn w:val="Normal"/>
    <w:qFormat/>
    <w:rsid w:val="00F55D43"/>
    <w:pPr>
      <w:widowControl w:val="0"/>
      <w:spacing w:before="21"/>
      <w:ind w:left="201"/>
    </w:pPr>
    <w:rPr>
      <w:sz w:val="15"/>
      <w:szCs w:val="15"/>
    </w:rPr>
  </w:style>
  <w:style w:type="paragraph" w:styleId="TOC3">
    <w:name w:val="toc 3"/>
    <w:basedOn w:val="Normal"/>
    <w:qFormat/>
    <w:rsid w:val="00F55D43"/>
    <w:pPr>
      <w:widowControl w:val="0"/>
      <w:spacing w:before="922"/>
      <w:ind w:left="786" w:hanging="576"/>
    </w:pPr>
    <w:rPr>
      <w:rFonts w:ascii="Arial" w:eastAsia="Arial" w:hAnsi="Arial"/>
      <w:sz w:val="12"/>
      <w:szCs w:val="12"/>
    </w:rPr>
  </w:style>
  <w:style w:type="paragraph" w:styleId="TOC4">
    <w:name w:val="toc 4"/>
    <w:basedOn w:val="Normal"/>
    <w:qFormat/>
    <w:rsid w:val="00F55D43"/>
    <w:pPr>
      <w:widowControl w:val="0"/>
      <w:spacing w:before="458"/>
      <w:ind w:left="3606"/>
    </w:pPr>
    <w:rPr>
      <w:rFonts w:ascii="Arial" w:eastAsia="Arial" w:hAnsi="Arial"/>
      <w:b/>
      <w:bCs/>
      <w:i/>
      <w:sz w:val="22"/>
      <w:szCs w:val="22"/>
    </w:rPr>
  </w:style>
  <w:style w:type="paragraph" w:styleId="Caption">
    <w:name w:val="caption"/>
    <w:basedOn w:val="Normal"/>
    <w:next w:val="Normal"/>
    <w:qFormat/>
    <w:rsid w:val="00F55D43"/>
    <w:pPr>
      <w:widowControl w:val="0"/>
      <w:adjustRightInd w:val="0"/>
      <w:spacing w:line="360" w:lineRule="atLeast"/>
      <w:ind w:firstLine="389"/>
      <w:jc w:val="both"/>
      <w:textAlignment w:val="baseline"/>
    </w:pPr>
    <w:rPr>
      <w:sz w:val="24"/>
      <w:lang w:val="en-GB"/>
    </w:rPr>
  </w:style>
  <w:style w:type="paragraph" w:styleId="Subtitle">
    <w:name w:val="Subtitle"/>
    <w:basedOn w:val="Normal"/>
    <w:link w:val="SubtitleChar"/>
    <w:qFormat/>
    <w:rsid w:val="00F55D43"/>
    <w:pPr>
      <w:jc w:val="center"/>
    </w:pPr>
    <w:rPr>
      <w:b/>
      <w:sz w:val="22"/>
      <w:lang w:val="ro-RO"/>
    </w:rPr>
  </w:style>
  <w:style w:type="character" w:customStyle="1" w:styleId="SubtitleChar">
    <w:name w:val="Subtitle Char"/>
    <w:link w:val="Subtitle"/>
    <w:rsid w:val="00F55D43"/>
    <w:rPr>
      <w:b/>
      <w:sz w:val="22"/>
      <w:lang w:val="ro-RO" w:eastAsia="en-US" w:bidi="ar-SA"/>
    </w:rPr>
  </w:style>
  <w:style w:type="character" w:styleId="Emphasis">
    <w:name w:val="Emphasis"/>
    <w:qFormat/>
    <w:rsid w:val="00F55D43"/>
    <w:rPr>
      <w:i/>
      <w:iCs/>
      <w:sz w:val="24"/>
      <w:szCs w:val="24"/>
      <w:lang w:val="en-US" w:eastAsia="en-US" w:bidi="ar-SA"/>
    </w:rPr>
  </w:style>
  <w:style w:type="paragraph" w:customStyle="1" w:styleId="TableParagraph">
    <w:name w:val="Table Paragraph"/>
    <w:basedOn w:val="Normal"/>
    <w:qFormat/>
    <w:rsid w:val="00F55D43"/>
    <w:pPr>
      <w:widowControl w:val="0"/>
    </w:pPr>
    <w:rPr>
      <w:rFonts w:ascii="Calibri" w:eastAsia="Calibri" w:hAnsi="Calibri"/>
      <w:sz w:val="22"/>
      <w:szCs w:val="22"/>
    </w:rPr>
  </w:style>
  <w:style w:type="paragraph" w:customStyle="1" w:styleId="Listparagraf">
    <w:name w:val="Listă paragraf"/>
    <w:basedOn w:val="Normal"/>
    <w:rsid w:val="00F55D43"/>
    <w:pPr>
      <w:ind w:left="708"/>
    </w:pPr>
    <w:rPr>
      <w:sz w:val="24"/>
      <w:szCs w:val="24"/>
    </w:rPr>
  </w:style>
  <w:style w:type="character" w:customStyle="1" w:styleId="do1">
    <w:name w:val="do1"/>
    <w:rsid w:val="00F55D43"/>
    <w:rPr>
      <w:b/>
      <w:bCs/>
      <w:sz w:val="26"/>
      <w:szCs w:val="26"/>
    </w:rPr>
  </w:style>
  <w:style w:type="paragraph" w:customStyle="1" w:styleId="Frspaiere">
    <w:name w:val="Fără spațiere"/>
    <w:qFormat/>
    <w:rsid w:val="00F55D43"/>
    <w:rPr>
      <w:sz w:val="24"/>
      <w:szCs w:val="24"/>
    </w:rPr>
  </w:style>
  <w:style w:type="paragraph" w:styleId="BodyText2">
    <w:name w:val="Body Text 2"/>
    <w:basedOn w:val="Normal"/>
    <w:link w:val="BodyText2Char"/>
    <w:semiHidden/>
    <w:unhideWhenUsed/>
    <w:rsid w:val="00F55D43"/>
    <w:pPr>
      <w:spacing w:after="120" w:line="480" w:lineRule="auto"/>
    </w:pPr>
  </w:style>
  <w:style w:type="character" w:customStyle="1" w:styleId="BodyText2Char">
    <w:name w:val="Body Text 2 Char"/>
    <w:link w:val="BodyText2"/>
    <w:semiHidden/>
    <w:rsid w:val="00F55D43"/>
    <w:rPr>
      <w:lang w:val="en-US" w:eastAsia="en-US" w:bidi="ar-SA"/>
    </w:rPr>
  </w:style>
  <w:style w:type="paragraph" w:styleId="BodyTextIndent3">
    <w:name w:val="Body Text Indent 3"/>
    <w:basedOn w:val="Normal"/>
    <w:link w:val="BodyTextIndent3Char"/>
    <w:unhideWhenUsed/>
    <w:rsid w:val="00F55D43"/>
    <w:pPr>
      <w:spacing w:after="120"/>
      <w:ind w:left="283"/>
    </w:pPr>
    <w:rPr>
      <w:sz w:val="16"/>
      <w:szCs w:val="16"/>
    </w:rPr>
  </w:style>
  <w:style w:type="character" w:customStyle="1" w:styleId="BodyTextIndent3Char">
    <w:name w:val="Body Text Indent 3 Char"/>
    <w:link w:val="BodyTextIndent3"/>
    <w:rsid w:val="00F55D43"/>
    <w:rPr>
      <w:sz w:val="16"/>
      <w:szCs w:val="16"/>
      <w:lang w:val="en-US" w:eastAsia="en-US" w:bidi="ar-SA"/>
    </w:rPr>
  </w:style>
  <w:style w:type="character" w:customStyle="1" w:styleId="apple-converted-space">
    <w:name w:val="apple-converted-space"/>
    <w:rsid w:val="00F55D43"/>
  </w:style>
  <w:style w:type="paragraph" w:styleId="CommentText">
    <w:name w:val="annotation text"/>
    <w:basedOn w:val="Normal"/>
    <w:link w:val="CommentTextChar"/>
    <w:semiHidden/>
    <w:unhideWhenUsed/>
    <w:rsid w:val="00F55D43"/>
  </w:style>
  <w:style w:type="character" w:customStyle="1" w:styleId="CommentTextChar">
    <w:name w:val="Comment Text Char"/>
    <w:link w:val="CommentText"/>
    <w:semiHidden/>
    <w:rsid w:val="00F55D43"/>
    <w:rPr>
      <w:lang w:val="en-US" w:eastAsia="en-US" w:bidi="ar-SA"/>
    </w:rPr>
  </w:style>
  <w:style w:type="paragraph" w:styleId="CommentSubject">
    <w:name w:val="annotation subject"/>
    <w:basedOn w:val="CommentText"/>
    <w:next w:val="CommentText"/>
    <w:link w:val="CommentSubjectChar"/>
    <w:semiHidden/>
    <w:unhideWhenUsed/>
    <w:rsid w:val="00F55D43"/>
    <w:rPr>
      <w:b/>
      <w:bCs/>
    </w:rPr>
  </w:style>
  <w:style w:type="character" w:customStyle="1" w:styleId="CommentSubjectChar">
    <w:name w:val="Comment Subject Char"/>
    <w:link w:val="CommentSubject"/>
    <w:semiHidden/>
    <w:rsid w:val="00F55D43"/>
    <w:rPr>
      <w:b/>
      <w:bCs/>
      <w:lang w:val="en-US" w:eastAsia="en-US" w:bidi="ar-SA"/>
    </w:rPr>
  </w:style>
  <w:style w:type="character" w:customStyle="1" w:styleId="boldchar">
    <w:name w:val="boldchar"/>
    <w:rsid w:val="00F55D43"/>
  </w:style>
  <w:style w:type="character" w:styleId="CommentReference">
    <w:name w:val="annotation reference"/>
    <w:rsid w:val="00BB10E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266585">
      <w:bodyDiv w:val="1"/>
      <w:marLeft w:val="0"/>
      <w:marRight w:val="0"/>
      <w:marTop w:val="0"/>
      <w:marBottom w:val="0"/>
      <w:divBdr>
        <w:top w:val="none" w:sz="0" w:space="0" w:color="auto"/>
        <w:left w:val="none" w:sz="0" w:space="0" w:color="auto"/>
        <w:bottom w:val="none" w:sz="0" w:space="0" w:color="auto"/>
        <w:right w:val="none" w:sz="0" w:space="0" w:color="auto"/>
      </w:divBdr>
      <w:divsChild>
        <w:div w:id="654070841">
          <w:marLeft w:val="0"/>
          <w:marRight w:val="0"/>
          <w:marTop w:val="0"/>
          <w:marBottom w:val="0"/>
          <w:divBdr>
            <w:top w:val="none" w:sz="0" w:space="0" w:color="auto"/>
            <w:left w:val="none" w:sz="0" w:space="0" w:color="auto"/>
            <w:bottom w:val="none" w:sz="0" w:space="0" w:color="auto"/>
            <w:right w:val="none" w:sz="0" w:space="0" w:color="auto"/>
          </w:divBdr>
          <w:divsChild>
            <w:div w:id="1811091838">
              <w:marLeft w:val="0"/>
              <w:marRight w:val="0"/>
              <w:marTop w:val="0"/>
              <w:marBottom w:val="0"/>
              <w:divBdr>
                <w:top w:val="dashed" w:sz="2" w:space="0" w:color="FFFFFF"/>
                <w:left w:val="dashed" w:sz="2" w:space="0" w:color="FFFFFF"/>
                <w:bottom w:val="dashed" w:sz="2" w:space="0" w:color="FFFFFF"/>
                <w:right w:val="dashed" w:sz="2" w:space="0" w:color="FFFFFF"/>
              </w:divBdr>
              <w:divsChild>
                <w:div w:id="725185954">
                  <w:marLeft w:val="0"/>
                  <w:marRight w:val="0"/>
                  <w:marTop w:val="0"/>
                  <w:marBottom w:val="0"/>
                  <w:divBdr>
                    <w:top w:val="dashed" w:sz="2" w:space="0" w:color="FFFFFF"/>
                    <w:left w:val="dashed" w:sz="2" w:space="0" w:color="FFFFFF"/>
                    <w:bottom w:val="dashed" w:sz="2" w:space="0" w:color="FFFFFF"/>
                    <w:right w:val="dashed" w:sz="2" w:space="0" w:color="FFFFFF"/>
                  </w:divBdr>
                  <w:divsChild>
                    <w:div w:id="51396005">
                      <w:marLeft w:val="0"/>
                      <w:marRight w:val="0"/>
                      <w:marTop w:val="0"/>
                      <w:marBottom w:val="0"/>
                      <w:divBdr>
                        <w:top w:val="dashed" w:sz="2" w:space="0" w:color="FFFFFF"/>
                        <w:left w:val="dashed" w:sz="2" w:space="0" w:color="FFFFFF"/>
                        <w:bottom w:val="dashed" w:sz="2" w:space="0" w:color="FFFFFF"/>
                        <w:right w:val="dashed" w:sz="2" w:space="0" w:color="FFFFFF"/>
                      </w:divBdr>
                    </w:div>
                    <w:div w:id="96558141">
                      <w:marLeft w:val="0"/>
                      <w:marRight w:val="0"/>
                      <w:marTop w:val="0"/>
                      <w:marBottom w:val="0"/>
                      <w:divBdr>
                        <w:top w:val="dashed" w:sz="2" w:space="0" w:color="FFFFFF"/>
                        <w:left w:val="dashed" w:sz="2" w:space="0" w:color="FFFFFF"/>
                        <w:bottom w:val="dashed" w:sz="2" w:space="0" w:color="FFFFFF"/>
                        <w:right w:val="dashed" w:sz="2" w:space="0" w:color="FFFFFF"/>
                      </w:divBdr>
                      <w:divsChild>
                        <w:div w:id="727343950">
                          <w:marLeft w:val="0"/>
                          <w:marRight w:val="0"/>
                          <w:marTop w:val="0"/>
                          <w:marBottom w:val="0"/>
                          <w:divBdr>
                            <w:top w:val="dashed" w:sz="2" w:space="0" w:color="FFFFFF"/>
                            <w:left w:val="dashed" w:sz="2" w:space="0" w:color="FFFFFF"/>
                            <w:bottom w:val="dashed" w:sz="2" w:space="0" w:color="FFFFFF"/>
                            <w:right w:val="dashed" w:sz="2" w:space="0" w:color="FFFFFF"/>
                          </w:divBdr>
                        </w:div>
                        <w:div w:id="753940052">
                          <w:marLeft w:val="0"/>
                          <w:marRight w:val="0"/>
                          <w:marTop w:val="0"/>
                          <w:marBottom w:val="0"/>
                          <w:divBdr>
                            <w:top w:val="dashed" w:sz="2" w:space="0" w:color="FFFFFF"/>
                            <w:left w:val="dashed" w:sz="2" w:space="0" w:color="FFFFFF"/>
                            <w:bottom w:val="dashed" w:sz="2" w:space="0" w:color="FFFFFF"/>
                            <w:right w:val="dashed" w:sz="2" w:space="0" w:color="FFFFFF"/>
                          </w:divBdr>
                        </w:div>
                        <w:div w:id="1053383613">
                          <w:marLeft w:val="0"/>
                          <w:marRight w:val="0"/>
                          <w:marTop w:val="0"/>
                          <w:marBottom w:val="0"/>
                          <w:divBdr>
                            <w:top w:val="dashed" w:sz="2" w:space="0" w:color="FFFFFF"/>
                            <w:left w:val="dashed" w:sz="2" w:space="0" w:color="FFFFFF"/>
                            <w:bottom w:val="dashed" w:sz="2" w:space="0" w:color="FFFFFF"/>
                            <w:right w:val="dashed" w:sz="2" w:space="0" w:color="FFFFFF"/>
                          </w:divBdr>
                        </w:div>
                        <w:div w:id="1240556008">
                          <w:marLeft w:val="0"/>
                          <w:marRight w:val="0"/>
                          <w:marTop w:val="0"/>
                          <w:marBottom w:val="0"/>
                          <w:divBdr>
                            <w:top w:val="dashed" w:sz="2" w:space="0" w:color="FFFFFF"/>
                            <w:left w:val="dashed" w:sz="2" w:space="0" w:color="FFFFFF"/>
                            <w:bottom w:val="dashed" w:sz="2" w:space="0" w:color="FFFFFF"/>
                            <w:right w:val="dashed" w:sz="2" w:space="0" w:color="FFFFFF"/>
                          </w:divBdr>
                        </w:div>
                        <w:div w:id="14027479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52636267">
                      <w:marLeft w:val="0"/>
                      <w:marRight w:val="0"/>
                      <w:marTop w:val="0"/>
                      <w:marBottom w:val="0"/>
                      <w:divBdr>
                        <w:top w:val="dashed" w:sz="2" w:space="0" w:color="FFFFFF"/>
                        <w:left w:val="dashed" w:sz="2" w:space="0" w:color="FFFFFF"/>
                        <w:bottom w:val="dashed" w:sz="2" w:space="0" w:color="FFFFFF"/>
                        <w:right w:val="dashed" w:sz="2" w:space="0" w:color="FFFFFF"/>
                      </w:divBdr>
                      <w:divsChild>
                        <w:div w:id="87239651">
                          <w:marLeft w:val="0"/>
                          <w:marRight w:val="0"/>
                          <w:marTop w:val="0"/>
                          <w:marBottom w:val="0"/>
                          <w:divBdr>
                            <w:top w:val="dashed" w:sz="2" w:space="0" w:color="FFFFFF"/>
                            <w:left w:val="dashed" w:sz="2" w:space="0" w:color="FFFFFF"/>
                            <w:bottom w:val="dashed" w:sz="2" w:space="0" w:color="FFFFFF"/>
                            <w:right w:val="dashed" w:sz="2" w:space="0" w:color="FFFFFF"/>
                          </w:divBdr>
                        </w:div>
                        <w:div w:id="976569498">
                          <w:marLeft w:val="0"/>
                          <w:marRight w:val="0"/>
                          <w:marTop w:val="0"/>
                          <w:marBottom w:val="0"/>
                          <w:divBdr>
                            <w:top w:val="dashed" w:sz="2" w:space="0" w:color="FFFFFF"/>
                            <w:left w:val="dashed" w:sz="2" w:space="0" w:color="FFFFFF"/>
                            <w:bottom w:val="dashed" w:sz="2" w:space="0" w:color="FFFFFF"/>
                            <w:right w:val="dashed" w:sz="2" w:space="0" w:color="FFFFFF"/>
                          </w:divBdr>
                        </w:div>
                        <w:div w:id="19263803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858228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973756620">
      <w:bodyDiv w:val="1"/>
      <w:marLeft w:val="0"/>
      <w:marRight w:val="0"/>
      <w:marTop w:val="0"/>
      <w:marBottom w:val="0"/>
      <w:divBdr>
        <w:top w:val="none" w:sz="0" w:space="0" w:color="auto"/>
        <w:left w:val="none" w:sz="0" w:space="0" w:color="auto"/>
        <w:bottom w:val="none" w:sz="0" w:space="0" w:color="auto"/>
        <w:right w:val="none" w:sz="0" w:space="0" w:color="auto"/>
      </w:divBdr>
      <w:divsChild>
        <w:div w:id="497579061">
          <w:marLeft w:val="0"/>
          <w:marRight w:val="0"/>
          <w:marTop w:val="0"/>
          <w:marBottom w:val="0"/>
          <w:divBdr>
            <w:top w:val="none" w:sz="0" w:space="0" w:color="auto"/>
            <w:left w:val="none" w:sz="0" w:space="0" w:color="auto"/>
            <w:bottom w:val="none" w:sz="0" w:space="0" w:color="auto"/>
            <w:right w:val="none" w:sz="0" w:space="0" w:color="auto"/>
          </w:divBdr>
          <w:divsChild>
            <w:div w:id="252785583">
              <w:marLeft w:val="0"/>
              <w:marRight w:val="0"/>
              <w:marTop w:val="0"/>
              <w:marBottom w:val="0"/>
              <w:divBdr>
                <w:top w:val="dashed" w:sz="2" w:space="0" w:color="FFFFFF"/>
                <w:left w:val="dashed" w:sz="2" w:space="0" w:color="FFFFFF"/>
                <w:bottom w:val="dashed" w:sz="2" w:space="0" w:color="FFFFFF"/>
                <w:right w:val="dashed" w:sz="2" w:space="0" w:color="FFFFFF"/>
              </w:divBdr>
            </w:div>
            <w:div w:id="1632444322">
              <w:marLeft w:val="0"/>
              <w:marRight w:val="0"/>
              <w:marTop w:val="0"/>
              <w:marBottom w:val="0"/>
              <w:divBdr>
                <w:top w:val="dashed" w:sz="2" w:space="0" w:color="FFFFFF"/>
                <w:left w:val="dashed" w:sz="2" w:space="0" w:color="FFFFFF"/>
                <w:bottom w:val="dashed" w:sz="2" w:space="0" w:color="FFFFFF"/>
                <w:right w:val="dashed" w:sz="2" w:space="0" w:color="FFFFFF"/>
              </w:divBdr>
              <w:divsChild>
                <w:div w:id="664434142">
                  <w:marLeft w:val="0"/>
                  <w:marRight w:val="0"/>
                  <w:marTop w:val="0"/>
                  <w:marBottom w:val="0"/>
                  <w:divBdr>
                    <w:top w:val="dashed" w:sz="2" w:space="0" w:color="FFFFFF"/>
                    <w:left w:val="dashed" w:sz="2" w:space="0" w:color="FFFFFF"/>
                    <w:bottom w:val="dashed" w:sz="2" w:space="0" w:color="FFFFFF"/>
                    <w:right w:val="dashed" w:sz="2" w:space="0" w:color="FFFFFF"/>
                  </w:divBdr>
                </w:div>
                <w:div w:id="820462411">
                  <w:marLeft w:val="0"/>
                  <w:marRight w:val="0"/>
                  <w:marTop w:val="0"/>
                  <w:marBottom w:val="0"/>
                  <w:divBdr>
                    <w:top w:val="dashed" w:sz="2" w:space="0" w:color="FFFFFF"/>
                    <w:left w:val="dashed" w:sz="2" w:space="0" w:color="FFFFFF"/>
                    <w:bottom w:val="dashed" w:sz="2" w:space="0" w:color="FFFFFF"/>
                    <w:right w:val="dashed" w:sz="2" w:space="0" w:color="FFFFFF"/>
                  </w:divBdr>
                  <w:divsChild>
                    <w:div w:id="1047947604">
                      <w:marLeft w:val="0"/>
                      <w:marRight w:val="0"/>
                      <w:marTop w:val="0"/>
                      <w:marBottom w:val="0"/>
                      <w:divBdr>
                        <w:top w:val="dashed" w:sz="2" w:space="0" w:color="FFFFFF"/>
                        <w:left w:val="dashed" w:sz="2" w:space="0" w:color="FFFFFF"/>
                        <w:bottom w:val="dashed" w:sz="2" w:space="0" w:color="FFFFFF"/>
                        <w:right w:val="dashed" w:sz="2" w:space="0" w:color="FFFFFF"/>
                      </w:divBdr>
                    </w:div>
                    <w:div w:id="1614554136">
                      <w:marLeft w:val="0"/>
                      <w:marRight w:val="0"/>
                      <w:marTop w:val="0"/>
                      <w:marBottom w:val="0"/>
                      <w:divBdr>
                        <w:top w:val="dashed" w:sz="2" w:space="0" w:color="FFFFFF"/>
                        <w:left w:val="dashed" w:sz="2" w:space="0" w:color="FFFFFF"/>
                        <w:bottom w:val="dashed" w:sz="2" w:space="0" w:color="FFFFFF"/>
                        <w:right w:val="dashed" w:sz="2" w:space="0" w:color="FFFFFF"/>
                      </w:divBdr>
                    </w:div>
                    <w:div w:id="19455333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72771811">
                  <w:marLeft w:val="0"/>
                  <w:marRight w:val="0"/>
                  <w:marTop w:val="0"/>
                  <w:marBottom w:val="0"/>
                  <w:divBdr>
                    <w:top w:val="dashed" w:sz="2" w:space="0" w:color="FFFFFF"/>
                    <w:left w:val="dashed" w:sz="2" w:space="0" w:color="FFFFFF"/>
                    <w:bottom w:val="dashed" w:sz="2" w:space="0" w:color="FFFFFF"/>
                    <w:right w:val="dashed" w:sz="2" w:space="0" w:color="FFFFFF"/>
                  </w:divBdr>
                  <w:divsChild>
                    <w:div w:id="127937008">
                      <w:marLeft w:val="0"/>
                      <w:marRight w:val="0"/>
                      <w:marTop w:val="0"/>
                      <w:marBottom w:val="0"/>
                      <w:divBdr>
                        <w:top w:val="dashed" w:sz="2" w:space="0" w:color="FFFFFF"/>
                        <w:left w:val="dashed" w:sz="2" w:space="0" w:color="FFFFFF"/>
                        <w:bottom w:val="dashed" w:sz="2" w:space="0" w:color="FFFFFF"/>
                        <w:right w:val="dashed" w:sz="2" w:space="0" w:color="FFFFFF"/>
                      </w:divBdr>
                    </w:div>
                    <w:div w:id="758521757">
                      <w:marLeft w:val="0"/>
                      <w:marRight w:val="0"/>
                      <w:marTop w:val="0"/>
                      <w:marBottom w:val="0"/>
                      <w:divBdr>
                        <w:top w:val="dashed" w:sz="2" w:space="0" w:color="FFFFFF"/>
                        <w:left w:val="dashed" w:sz="2" w:space="0" w:color="FFFFFF"/>
                        <w:bottom w:val="dashed" w:sz="2" w:space="0" w:color="FFFFFF"/>
                        <w:right w:val="dashed" w:sz="2" w:space="0" w:color="FFFFFF"/>
                      </w:divBdr>
                    </w:div>
                    <w:div w:id="1568539908">
                      <w:marLeft w:val="0"/>
                      <w:marRight w:val="0"/>
                      <w:marTop w:val="0"/>
                      <w:marBottom w:val="0"/>
                      <w:divBdr>
                        <w:top w:val="dashed" w:sz="2" w:space="0" w:color="FFFFFF"/>
                        <w:left w:val="dashed" w:sz="2" w:space="0" w:color="FFFFFF"/>
                        <w:bottom w:val="dashed" w:sz="2" w:space="0" w:color="FFFFFF"/>
                        <w:right w:val="dashed" w:sz="2" w:space="0" w:color="FFFFFF"/>
                      </w:divBdr>
                    </w:div>
                    <w:div w:id="21462404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95059679">
                  <w:marLeft w:val="0"/>
                  <w:marRight w:val="0"/>
                  <w:marTop w:val="0"/>
                  <w:marBottom w:val="0"/>
                  <w:divBdr>
                    <w:top w:val="dashed" w:sz="2" w:space="0" w:color="FFFFFF"/>
                    <w:left w:val="dashed" w:sz="2" w:space="0" w:color="FFFFFF"/>
                    <w:bottom w:val="dashed" w:sz="2" w:space="0" w:color="FFFFFF"/>
                    <w:right w:val="dashed" w:sz="2" w:space="0" w:color="FFFFFF"/>
                  </w:divBdr>
                </w:div>
                <w:div w:id="1956906687">
                  <w:marLeft w:val="0"/>
                  <w:marRight w:val="0"/>
                  <w:marTop w:val="0"/>
                  <w:marBottom w:val="0"/>
                  <w:divBdr>
                    <w:top w:val="dashed" w:sz="2" w:space="0" w:color="FFFFFF"/>
                    <w:left w:val="dashed" w:sz="2" w:space="0" w:color="FFFFFF"/>
                    <w:bottom w:val="dashed" w:sz="2" w:space="0" w:color="FFFFFF"/>
                    <w:right w:val="dashed" w:sz="2" w:space="0" w:color="FFFFFF"/>
                  </w:divBdr>
                </w:div>
                <w:div w:id="2011130155">
                  <w:marLeft w:val="0"/>
                  <w:marRight w:val="0"/>
                  <w:marTop w:val="0"/>
                  <w:marBottom w:val="0"/>
                  <w:divBdr>
                    <w:top w:val="dashed" w:sz="2" w:space="0" w:color="FFFFFF"/>
                    <w:left w:val="dashed" w:sz="2" w:space="0" w:color="FFFFFF"/>
                    <w:bottom w:val="dashed" w:sz="2" w:space="0" w:color="FFFFFF"/>
                    <w:right w:val="dashed" w:sz="2" w:space="0" w:color="FFFFFF"/>
                  </w:divBdr>
                </w:div>
                <w:div w:id="2122257502">
                  <w:marLeft w:val="0"/>
                  <w:marRight w:val="0"/>
                  <w:marTop w:val="0"/>
                  <w:marBottom w:val="0"/>
                  <w:divBdr>
                    <w:top w:val="dashed" w:sz="2" w:space="0" w:color="FFFFFF"/>
                    <w:left w:val="dashed" w:sz="2" w:space="0" w:color="FFFFFF"/>
                    <w:bottom w:val="dashed" w:sz="2" w:space="0" w:color="FFFFFF"/>
                    <w:right w:val="dashed" w:sz="2" w:space="0" w:color="FFFFFF"/>
                  </w:divBdr>
                  <w:divsChild>
                    <w:div w:id="1154759334">
                      <w:marLeft w:val="0"/>
                      <w:marRight w:val="0"/>
                      <w:marTop w:val="0"/>
                      <w:marBottom w:val="0"/>
                      <w:divBdr>
                        <w:top w:val="dashed" w:sz="2" w:space="0" w:color="FFFFFF"/>
                        <w:left w:val="dashed" w:sz="2" w:space="0" w:color="FFFFFF"/>
                        <w:bottom w:val="dashed" w:sz="2" w:space="0" w:color="FFFFFF"/>
                        <w:right w:val="dashed" w:sz="2" w:space="0" w:color="FFFFFF"/>
                      </w:divBdr>
                    </w:div>
                    <w:div w:id="1708292340">
                      <w:marLeft w:val="0"/>
                      <w:marRight w:val="0"/>
                      <w:marTop w:val="0"/>
                      <w:marBottom w:val="0"/>
                      <w:divBdr>
                        <w:top w:val="dashed" w:sz="2" w:space="0" w:color="FFFFFF"/>
                        <w:left w:val="dashed" w:sz="2" w:space="0" w:color="FFFFFF"/>
                        <w:bottom w:val="dashed" w:sz="2" w:space="0" w:color="FFFFFF"/>
                        <w:right w:val="dashed" w:sz="2" w:space="0" w:color="FFFFFF"/>
                      </w:divBdr>
                    </w:div>
                    <w:div w:id="190842201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2353</Words>
  <Characters>13418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TUIASI.REG.01</vt:lpstr>
    </vt:vector>
  </TitlesOfParts>
  <Company>TUIASI</Company>
  <LinksUpToDate>false</LinksUpToDate>
  <CharactersWithSpaces>15740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TUIASI.REG.01</dc:title>
  <dc:creator>DGA</dc:creator>
  <cp:lastModifiedBy>user</cp:lastModifiedBy>
  <cp:revision>65</cp:revision>
  <cp:lastPrinted>2016-06-08T16:19:00Z</cp:lastPrinted>
  <dcterms:created xsi:type="dcterms:W3CDTF">2016-05-08T06:41:00Z</dcterms:created>
  <dcterms:modified xsi:type="dcterms:W3CDTF">2016-06-08T16:19:00Z</dcterms:modified>
</cp:coreProperties>
</file>